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5E" w:rsidRPr="007060D9" w:rsidRDefault="00C7175E" w:rsidP="00C7175E">
      <w:pPr>
        <w:jc w:val="center"/>
        <w:rPr>
          <w:b/>
        </w:rPr>
      </w:pPr>
      <w:proofErr w:type="spellStart"/>
      <w:r w:rsidRPr="007060D9">
        <w:rPr>
          <w:b/>
        </w:rPr>
        <w:t>Ruchi</w:t>
      </w:r>
      <w:proofErr w:type="spellEnd"/>
      <w:r w:rsidRPr="007060D9">
        <w:rPr>
          <w:b/>
        </w:rPr>
        <w:t xml:space="preserve"> </w:t>
      </w:r>
      <w:proofErr w:type="spellStart"/>
      <w:r w:rsidRPr="007060D9">
        <w:rPr>
          <w:b/>
        </w:rPr>
        <w:t>Bakshi</w:t>
      </w:r>
      <w:proofErr w:type="spellEnd"/>
      <w:r w:rsidRPr="007060D9">
        <w:rPr>
          <w:b/>
        </w:rPr>
        <w:t>, Ph D</w:t>
      </w:r>
    </w:p>
    <w:p w:rsidR="00C7175E" w:rsidRPr="007060D9" w:rsidRDefault="00F82689" w:rsidP="00C7175E">
      <w:pPr>
        <w:jc w:val="center"/>
        <w:rPr>
          <w:bCs/>
          <w:iCs/>
          <w:lang w:val="sv-SE"/>
        </w:rPr>
      </w:pPr>
      <w:r w:rsidRPr="007060D9">
        <w:rPr>
          <w:bCs/>
          <w:iCs/>
          <w:lang w:val="sv-SE"/>
        </w:rPr>
        <w:t>1600 Skyline Drive, Apt # 3, Lowell MA 01854</w:t>
      </w:r>
    </w:p>
    <w:p w:rsidR="00C7175E" w:rsidRPr="007060D9" w:rsidRDefault="00C7175E" w:rsidP="00C7175E">
      <w:pPr>
        <w:jc w:val="center"/>
        <w:rPr>
          <w:lang w:val="pt-BR"/>
        </w:rPr>
      </w:pPr>
      <w:r w:rsidRPr="007060D9">
        <w:rPr>
          <w:lang w:val="pt-BR"/>
        </w:rPr>
        <w:t xml:space="preserve">Tel: </w:t>
      </w:r>
      <w:r w:rsidR="00F82689" w:rsidRPr="007060D9">
        <w:rPr>
          <w:lang w:val="pt-BR"/>
        </w:rPr>
        <w:t>978-996-7160</w:t>
      </w:r>
      <w:r w:rsidRPr="007060D9">
        <w:rPr>
          <w:lang w:val="pt-BR"/>
        </w:rPr>
        <w:t xml:space="preserve">, Email: </w:t>
      </w:r>
      <w:r w:rsidR="009C5B0A" w:rsidRPr="007060D9">
        <w:rPr>
          <w:lang w:val="pt-BR"/>
        </w:rPr>
        <w:fldChar w:fldCharType="begin"/>
      </w:r>
      <w:r w:rsidR="00F82689" w:rsidRPr="007060D9">
        <w:rPr>
          <w:lang w:val="pt-BR"/>
        </w:rPr>
        <w:instrText xml:space="preserve"> HYPERLINK "mailto:ruchi_bakshi@uml.edu" </w:instrText>
      </w:r>
      <w:r w:rsidR="009C5B0A" w:rsidRPr="007060D9">
        <w:rPr>
          <w:lang w:val="pt-BR"/>
        </w:rPr>
        <w:fldChar w:fldCharType="separate"/>
      </w:r>
      <w:r w:rsidR="00F82689" w:rsidRPr="007060D9">
        <w:rPr>
          <w:rStyle w:val="Hyperlink"/>
          <w:lang w:val="pt-BR"/>
        </w:rPr>
        <w:t>ruchi_bakshi@uml.edu</w:t>
      </w:r>
      <w:r w:rsidR="009C5B0A" w:rsidRPr="007060D9">
        <w:rPr>
          <w:lang w:val="pt-BR"/>
        </w:rPr>
        <w:fldChar w:fldCharType="end"/>
      </w:r>
    </w:p>
    <w:p w:rsidR="00F82689" w:rsidRPr="007060D9" w:rsidRDefault="009C5B0A" w:rsidP="00C7175E">
      <w:pPr>
        <w:jc w:val="center"/>
        <w:rPr>
          <w:i/>
          <w:shd w:val="clear" w:color="auto" w:fill="999999"/>
        </w:rPr>
      </w:pPr>
      <w:r w:rsidRPr="007060D9">
        <w:rPr>
          <w:bCs/>
          <w:iCs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5.05pt;width:502.5pt;height:0;z-index:251660288" o:connectortype="straight" strokeweight="1.25pt"/>
        </w:pict>
      </w:r>
    </w:p>
    <w:p w:rsidR="00A86ED6" w:rsidRPr="007060D9" w:rsidRDefault="00A86ED6" w:rsidP="00C7175E">
      <w:pPr>
        <w:jc w:val="both"/>
        <w:rPr>
          <w:b/>
          <w:u w:val="single"/>
        </w:rPr>
      </w:pPr>
    </w:p>
    <w:p w:rsidR="00C7175E" w:rsidRPr="007060D9" w:rsidRDefault="00C7175E" w:rsidP="00C7175E">
      <w:pPr>
        <w:jc w:val="both"/>
        <w:rPr>
          <w:b/>
          <w:u w:val="single"/>
        </w:rPr>
      </w:pPr>
      <w:r w:rsidRPr="007060D9">
        <w:rPr>
          <w:b/>
          <w:u w:val="single"/>
        </w:rPr>
        <w:t>SUMMARY</w:t>
      </w:r>
    </w:p>
    <w:p w:rsidR="009335C0" w:rsidRPr="007060D9" w:rsidRDefault="009335C0" w:rsidP="00C7175E">
      <w:pPr>
        <w:jc w:val="both"/>
        <w:rPr>
          <w:b/>
          <w:u w:val="single"/>
        </w:rPr>
      </w:pPr>
    </w:p>
    <w:p w:rsidR="00C7175E" w:rsidRPr="007060D9" w:rsidRDefault="00C7175E" w:rsidP="00C7175E">
      <w:pPr>
        <w:numPr>
          <w:ilvl w:val="0"/>
          <w:numId w:val="4"/>
        </w:numPr>
        <w:jc w:val="both"/>
      </w:pPr>
      <w:r w:rsidRPr="007060D9">
        <w:t>In depth knowledge of synthetic chemistry with extensive experience in multi-step synthesis</w:t>
      </w:r>
    </w:p>
    <w:p w:rsidR="00C7175E" w:rsidRPr="007060D9" w:rsidRDefault="00C7175E" w:rsidP="00C7175E">
      <w:pPr>
        <w:numPr>
          <w:ilvl w:val="0"/>
          <w:numId w:val="4"/>
        </w:numPr>
        <w:jc w:val="both"/>
      </w:pPr>
      <w:r w:rsidRPr="007060D9">
        <w:t xml:space="preserve">Broad analytical skills for </w:t>
      </w:r>
      <w:r w:rsidRPr="007060D9">
        <w:rPr>
          <w:color w:val="000000"/>
        </w:rPr>
        <w:t>structural determination of various kinds of organic and inorganic compounds</w:t>
      </w:r>
      <w:r w:rsidRPr="007060D9">
        <w:t xml:space="preserve"> </w:t>
      </w:r>
    </w:p>
    <w:p w:rsidR="00C7175E" w:rsidRPr="007060D9" w:rsidRDefault="00C7175E" w:rsidP="00C7175E">
      <w:pPr>
        <w:numPr>
          <w:ilvl w:val="0"/>
          <w:numId w:val="3"/>
        </w:numPr>
        <w:jc w:val="both"/>
        <w:rPr>
          <w:b/>
          <w:bCs/>
        </w:rPr>
      </w:pPr>
      <w:r w:rsidRPr="007060D9">
        <w:t>Self-motivated, innovative, strategically minded, result oriented and well organized problem solver with good interpersonal skills</w:t>
      </w:r>
      <w:r w:rsidRPr="007060D9">
        <w:rPr>
          <w:bCs/>
          <w:color w:val="000000"/>
        </w:rPr>
        <w:t xml:space="preserve"> </w:t>
      </w:r>
    </w:p>
    <w:p w:rsidR="00C7175E" w:rsidRPr="007060D9" w:rsidRDefault="00C7175E" w:rsidP="00C7175E">
      <w:pPr>
        <w:numPr>
          <w:ilvl w:val="0"/>
          <w:numId w:val="3"/>
        </w:numPr>
        <w:jc w:val="both"/>
        <w:rPr>
          <w:b/>
          <w:bCs/>
        </w:rPr>
      </w:pPr>
      <w:r w:rsidRPr="007060D9">
        <w:rPr>
          <w:bCs/>
          <w:color w:val="000000"/>
        </w:rPr>
        <w:t>Excellent oral / written communication and presentation skills</w:t>
      </w:r>
    </w:p>
    <w:p w:rsidR="00C7175E" w:rsidRPr="007060D9" w:rsidRDefault="00C7175E" w:rsidP="00C7175E">
      <w:pPr>
        <w:jc w:val="both"/>
        <w:rPr>
          <w:b/>
          <w:u w:val="single"/>
        </w:rPr>
      </w:pPr>
    </w:p>
    <w:p w:rsidR="00C7175E" w:rsidRPr="007060D9" w:rsidRDefault="00C7175E" w:rsidP="00C7175E">
      <w:pPr>
        <w:jc w:val="both"/>
        <w:rPr>
          <w:b/>
          <w:u w:val="single"/>
        </w:rPr>
      </w:pPr>
      <w:r w:rsidRPr="007060D9">
        <w:rPr>
          <w:b/>
          <w:u w:val="single"/>
        </w:rPr>
        <w:t>EDUCATION</w:t>
      </w:r>
    </w:p>
    <w:p w:rsidR="009335C0" w:rsidRPr="007060D9" w:rsidRDefault="009335C0" w:rsidP="00C7175E">
      <w:pPr>
        <w:jc w:val="both"/>
        <w:rPr>
          <w:b/>
          <w:u w:val="single"/>
        </w:rPr>
      </w:pPr>
    </w:p>
    <w:p w:rsidR="00C7175E" w:rsidRPr="007060D9" w:rsidRDefault="00C7175E" w:rsidP="00C7175E">
      <w:pPr>
        <w:pStyle w:val="ListParagraph"/>
        <w:numPr>
          <w:ilvl w:val="0"/>
          <w:numId w:val="8"/>
        </w:numPr>
        <w:jc w:val="both"/>
        <w:rPr>
          <w:i/>
          <w:iCs/>
        </w:rPr>
      </w:pPr>
      <w:r w:rsidRPr="007060D9">
        <w:rPr>
          <w:b/>
          <w:bCs/>
          <w:lang w:val="en-GB"/>
        </w:rPr>
        <w:t xml:space="preserve">Ph D  Chemistry             </w:t>
      </w:r>
      <w:r w:rsidRPr="007060D9">
        <w:rPr>
          <w:b/>
          <w:bCs/>
          <w:i/>
          <w:lang w:val="en-GB"/>
        </w:rPr>
        <w:t>University of Delhi, Delhi, India</w:t>
      </w:r>
      <w:r w:rsidR="00224B58">
        <w:rPr>
          <w:b/>
          <w:bCs/>
          <w:lang w:val="en-GB"/>
        </w:rPr>
        <w:t xml:space="preserve">                        </w:t>
      </w:r>
      <w:r w:rsidRPr="007060D9">
        <w:rPr>
          <w:b/>
        </w:rPr>
        <w:t>July 2006- May 2010</w:t>
      </w:r>
      <w:r w:rsidRPr="007060D9">
        <w:rPr>
          <w:i/>
          <w:iCs/>
        </w:rPr>
        <w:t xml:space="preserve"> </w:t>
      </w:r>
    </w:p>
    <w:p w:rsidR="00C7175E" w:rsidRPr="007060D9" w:rsidRDefault="00C7175E" w:rsidP="00C7175E">
      <w:pPr>
        <w:pStyle w:val="ListParagraph"/>
        <w:widowControl w:val="0"/>
        <w:tabs>
          <w:tab w:val="left" w:pos="2160"/>
        </w:tabs>
        <w:jc w:val="both"/>
        <w:rPr>
          <w:b/>
          <w:bCs/>
          <w:lang w:val="en-GB"/>
        </w:rPr>
      </w:pPr>
      <w:r w:rsidRPr="007060D9">
        <w:rPr>
          <w:b/>
          <w:iCs/>
        </w:rPr>
        <w:t>Thesis Title:</w:t>
      </w:r>
      <w:r w:rsidRPr="007060D9">
        <w:rPr>
          <w:i/>
          <w:iCs/>
        </w:rPr>
        <w:t xml:space="preserve"> “Synthesis and Characterization of Copper (II), Manganese (II) and Iron (III) Complexes of Some </w:t>
      </w:r>
      <w:proofErr w:type="spellStart"/>
      <w:r w:rsidRPr="007060D9">
        <w:rPr>
          <w:i/>
          <w:iCs/>
        </w:rPr>
        <w:t>Multidentate</w:t>
      </w:r>
      <w:proofErr w:type="spellEnd"/>
      <w:r w:rsidRPr="007060D9">
        <w:rPr>
          <w:i/>
          <w:iCs/>
        </w:rPr>
        <w:t xml:space="preserve"> </w:t>
      </w:r>
      <w:proofErr w:type="spellStart"/>
      <w:r w:rsidRPr="007060D9">
        <w:rPr>
          <w:i/>
          <w:iCs/>
        </w:rPr>
        <w:t>Bis</w:t>
      </w:r>
      <w:proofErr w:type="spellEnd"/>
      <w:r w:rsidRPr="007060D9">
        <w:rPr>
          <w:i/>
          <w:iCs/>
        </w:rPr>
        <w:t xml:space="preserve"> </w:t>
      </w:r>
      <w:proofErr w:type="spellStart"/>
      <w:r w:rsidRPr="007060D9">
        <w:rPr>
          <w:i/>
          <w:iCs/>
        </w:rPr>
        <w:t>Benzimidazolyl</w:t>
      </w:r>
      <w:proofErr w:type="spellEnd"/>
      <w:r w:rsidRPr="007060D9">
        <w:rPr>
          <w:i/>
          <w:iCs/>
        </w:rPr>
        <w:t xml:space="preserve"> </w:t>
      </w:r>
      <w:proofErr w:type="spellStart"/>
      <w:r w:rsidRPr="007060D9">
        <w:rPr>
          <w:i/>
          <w:iCs/>
        </w:rPr>
        <w:t>Diamide</w:t>
      </w:r>
      <w:proofErr w:type="spellEnd"/>
      <w:r w:rsidRPr="007060D9">
        <w:rPr>
          <w:i/>
          <w:iCs/>
        </w:rPr>
        <w:t xml:space="preserve"> </w:t>
      </w:r>
      <w:proofErr w:type="spellStart"/>
      <w:r w:rsidRPr="007060D9">
        <w:rPr>
          <w:i/>
          <w:iCs/>
        </w:rPr>
        <w:t>Ligands</w:t>
      </w:r>
      <w:proofErr w:type="spellEnd"/>
      <w:r w:rsidRPr="007060D9">
        <w:rPr>
          <w:i/>
          <w:iCs/>
        </w:rPr>
        <w:t xml:space="preserve"> with Varying Spacer Groups and their Utilization as Catalysts for Oxidation of Some Organic Substrates”</w:t>
      </w:r>
    </w:p>
    <w:p w:rsidR="00C7175E" w:rsidRPr="007060D9" w:rsidRDefault="00C7175E" w:rsidP="00C7175E">
      <w:pPr>
        <w:pStyle w:val="ListParagraph"/>
        <w:jc w:val="both"/>
        <w:rPr>
          <w:lang w:val="en-GB"/>
        </w:rPr>
      </w:pPr>
      <w:r w:rsidRPr="007060D9">
        <w:rPr>
          <w:b/>
          <w:lang w:val="en-GB"/>
        </w:rPr>
        <w:t>Research Focus:</w:t>
      </w:r>
      <w:r w:rsidRPr="007060D9">
        <w:rPr>
          <w:lang w:val="en-GB"/>
        </w:rPr>
        <w:t xml:space="preserve"> Development of novel </w:t>
      </w:r>
      <w:proofErr w:type="spellStart"/>
      <w:r w:rsidRPr="007060D9">
        <w:rPr>
          <w:lang w:val="en-GB"/>
        </w:rPr>
        <w:t>bisbenzimidazolyl</w:t>
      </w:r>
      <w:proofErr w:type="spellEnd"/>
      <w:r w:rsidRPr="007060D9">
        <w:rPr>
          <w:lang w:val="en-GB"/>
        </w:rPr>
        <w:t xml:space="preserve"> </w:t>
      </w:r>
      <w:proofErr w:type="spellStart"/>
      <w:r w:rsidRPr="007060D9">
        <w:rPr>
          <w:lang w:val="en-GB"/>
        </w:rPr>
        <w:t>diamide</w:t>
      </w:r>
      <w:proofErr w:type="spellEnd"/>
      <w:r w:rsidRPr="007060D9">
        <w:rPr>
          <w:lang w:val="en-GB"/>
        </w:rPr>
        <w:t xml:space="preserve"> </w:t>
      </w:r>
      <w:proofErr w:type="spellStart"/>
      <w:r w:rsidRPr="007060D9">
        <w:rPr>
          <w:lang w:val="en-GB"/>
        </w:rPr>
        <w:t>ligand</w:t>
      </w:r>
      <w:proofErr w:type="spellEnd"/>
      <w:r w:rsidRPr="007060D9">
        <w:rPr>
          <w:lang w:val="en-GB"/>
        </w:rPr>
        <w:t xml:space="preserve"> containing transition metal complexes and their use as </w:t>
      </w:r>
      <w:proofErr w:type="spellStart"/>
      <w:r w:rsidRPr="007060D9">
        <w:rPr>
          <w:lang w:val="en-GB"/>
        </w:rPr>
        <w:t>oxidase</w:t>
      </w:r>
      <w:proofErr w:type="spellEnd"/>
      <w:r w:rsidRPr="007060D9">
        <w:rPr>
          <w:lang w:val="en-GB"/>
        </w:rPr>
        <w:t xml:space="preserve"> catalysts in oxidation reactions of organic compounds such as </w:t>
      </w:r>
      <w:proofErr w:type="spellStart"/>
      <w:r w:rsidRPr="007060D9">
        <w:rPr>
          <w:lang w:val="en-GB"/>
        </w:rPr>
        <w:t>catechols</w:t>
      </w:r>
      <w:proofErr w:type="spellEnd"/>
      <w:r w:rsidRPr="007060D9">
        <w:rPr>
          <w:lang w:val="en-GB"/>
        </w:rPr>
        <w:t xml:space="preserve">, dopamine, hindered phenol and aniline, aminophenol and </w:t>
      </w:r>
      <w:proofErr w:type="spellStart"/>
      <w:r w:rsidRPr="007060D9">
        <w:rPr>
          <w:lang w:val="en-GB"/>
        </w:rPr>
        <w:t>alkyne</w:t>
      </w:r>
      <w:proofErr w:type="spellEnd"/>
    </w:p>
    <w:p w:rsidR="00A86ED6" w:rsidRPr="007060D9" w:rsidRDefault="00A86ED6" w:rsidP="00C7175E">
      <w:pPr>
        <w:pStyle w:val="ListParagraph"/>
        <w:jc w:val="both"/>
        <w:rPr>
          <w:lang w:val="en-GB"/>
        </w:rPr>
      </w:pPr>
    </w:p>
    <w:p w:rsidR="00C7175E" w:rsidRPr="007060D9" w:rsidRDefault="00C7175E" w:rsidP="00C7175E">
      <w:pPr>
        <w:pStyle w:val="Bulleted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060D9">
        <w:rPr>
          <w:rFonts w:ascii="Times New Roman" w:hAnsi="Times New Roman"/>
          <w:b/>
          <w:sz w:val="24"/>
          <w:szCs w:val="24"/>
        </w:rPr>
        <w:t xml:space="preserve">MS </w:t>
      </w:r>
      <w:r w:rsidRPr="007060D9">
        <w:rPr>
          <w:rFonts w:ascii="Times New Roman" w:hAnsi="Times New Roman"/>
          <w:sz w:val="24"/>
          <w:szCs w:val="24"/>
        </w:rPr>
        <w:t xml:space="preserve"> </w:t>
      </w:r>
      <w:r w:rsidRPr="007060D9">
        <w:rPr>
          <w:rFonts w:ascii="Times New Roman" w:hAnsi="Times New Roman"/>
          <w:b/>
          <w:sz w:val="24"/>
          <w:szCs w:val="24"/>
        </w:rPr>
        <w:t xml:space="preserve">Chemistry </w:t>
      </w:r>
      <w:r w:rsidRPr="007060D9">
        <w:rPr>
          <w:rFonts w:ascii="Times New Roman" w:hAnsi="Times New Roman"/>
          <w:sz w:val="24"/>
          <w:szCs w:val="24"/>
        </w:rPr>
        <w:t xml:space="preserve">             </w:t>
      </w:r>
      <w:r w:rsidR="00D52AF0">
        <w:rPr>
          <w:rFonts w:ascii="Times New Roman" w:hAnsi="Times New Roman"/>
          <w:sz w:val="24"/>
          <w:szCs w:val="24"/>
        </w:rPr>
        <w:t xml:space="preserve"> </w:t>
      </w:r>
      <w:r w:rsidRPr="007060D9">
        <w:rPr>
          <w:rFonts w:ascii="Times New Roman" w:hAnsi="Times New Roman"/>
          <w:b/>
          <w:bCs/>
          <w:i/>
          <w:sz w:val="24"/>
          <w:szCs w:val="24"/>
        </w:rPr>
        <w:t>University of Delhi, Delhi, India</w:t>
      </w:r>
      <w:r w:rsidRPr="007060D9">
        <w:rPr>
          <w:rFonts w:ascii="Times New Roman" w:hAnsi="Times New Roman"/>
          <w:sz w:val="24"/>
          <w:szCs w:val="24"/>
        </w:rPr>
        <w:t xml:space="preserve">                         </w:t>
      </w:r>
      <w:r w:rsidRPr="007060D9">
        <w:rPr>
          <w:rFonts w:ascii="Times New Roman" w:hAnsi="Times New Roman"/>
          <w:b/>
          <w:bCs/>
          <w:sz w:val="24"/>
          <w:szCs w:val="24"/>
        </w:rPr>
        <w:t>June 2004-June 2006</w:t>
      </w:r>
    </w:p>
    <w:p w:rsidR="00A86ED6" w:rsidRPr="007060D9" w:rsidRDefault="00A86ED6" w:rsidP="00A86ED6">
      <w:pPr>
        <w:pStyle w:val="BulletedList"/>
        <w:numPr>
          <w:ilvl w:val="0"/>
          <w:numId w:val="0"/>
        </w:numPr>
        <w:ind w:left="644"/>
        <w:rPr>
          <w:rFonts w:ascii="Times New Roman" w:hAnsi="Times New Roman"/>
          <w:b/>
          <w:sz w:val="24"/>
          <w:szCs w:val="24"/>
        </w:rPr>
      </w:pPr>
    </w:p>
    <w:p w:rsidR="00C7175E" w:rsidRPr="007060D9" w:rsidRDefault="00C7175E" w:rsidP="00C7175E">
      <w:pPr>
        <w:pStyle w:val="Bulleted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060D9">
        <w:rPr>
          <w:rFonts w:ascii="Times New Roman" w:hAnsi="Times New Roman"/>
          <w:b/>
          <w:sz w:val="24"/>
          <w:szCs w:val="24"/>
        </w:rPr>
        <w:t>BS  Chemistry</w:t>
      </w:r>
      <w:r w:rsidRPr="007060D9">
        <w:rPr>
          <w:rFonts w:ascii="Times New Roman" w:hAnsi="Times New Roman"/>
          <w:sz w:val="24"/>
          <w:szCs w:val="24"/>
        </w:rPr>
        <w:t xml:space="preserve"> </w:t>
      </w:r>
      <w:r w:rsidR="00A53355">
        <w:rPr>
          <w:rFonts w:ascii="Times New Roman" w:hAnsi="Times New Roman"/>
          <w:sz w:val="24"/>
          <w:szCs w:val="24"/>
        </w:rPr>
        <w:t xml:space="preserve">    </w:t>
      </w:r>
      <w:r w:rsidRPr="007060D9">
        <w:rPr>
          <w:rFonts w:ascii="Times New Roman" w:hAnsi="Times New Roman"/>
          <w:sz w:val="24"/>
          <w:szCs w:val="24"/>
        </w:rPr>
        <w:t xml:space="preserve">          </w:t>
      </w:r>
      <w:r w:rsidRPr="007060D9">
        <w:rPr>
          <w:rFonts w:ascii="Times New Roman" w:hAnsi="Times New Roman"/>
          <w:b/>
          <w:bCs/>
          <w:i/>
          <w:sz w:val="24"/>
          <w:szCs w:val="24"/>
        </w:rPr>
        <w:t>University of Delhi, Delhi, India</w:t>
      </w:r>
      <w:r w:rsidRPr="007060D9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F8183B" w:rsidRPr="007060D9">
        <w:rPr>
          <w:rFonts w:ascii="Times New Roman" w:hAnsi="Times New Roman"/>
          <w:i/>
          <w:sz w:val="24"/>
          <w:szCs w:val="24"/>
        </w:rPr>
        <w:t xml:space="preserve"> </w:t>
      </w:r>
      <w:r w:rsidRPr="007060D9">
        <w:rPr>
          <w:rFonts w:ascii="Times New Roman" w:hAnsi="Times New Roman"/>
          <w:b/>
          <w:bCs/>
          <w:sz w:val="24"/>
          <w:szCs w:val="24"/>
        </w:rPr>
        <w:t>June 2001-June 2004</w:t>
      </w:r>
    </w:p>
    <w:p w:rsidR="00C7175E" w:rsidRPr="007060D9" w:rsidRDefault="00C7175E" w:rsidP="00C7175E">
      <w:pPr>
        <w:jc w:val="both"/>
        <w:rPr>
          <w:b/>
          <w:u w:val="single"/>
        </w:rPr>
      </w:pPr>
    </w:p>
    <w:p w:rsidR="00C7175E" w:rsidRPr="007060D9" w:rsidRDefault="00C7175E" w:rsidP="00C7175E">
      <w:pPr>
        <w:jc w:val="both"/>
        <w:rPr>
          <w:b/>
          <w:u w:val="single"/>
        </w:rPr>
      </w:pPr>
      <w:r w:rsidRPr="007060D9">
        <w:rPr>
          <w:b/>
          <w:u w:val="single"/>
        </w:rPr>
        <w:t>TEACHING EXPERIENCE</w:t>
      </w:r>
    </w:p>
    <w:p w:rsidR="009335C0" w:rsidRPr="007060D9" w:rsidRDefault="009335C0" w:rsidP="00C7175E">
      <w:pPr>
        <w:jc w:val="both"/>
        <w:rPr>
          <w:b/>
          <w:u w:val="single"/>
        </w:rPr>
      </w:pPr>
    </w:p>
    <w:p w:rsidR="00C7175E" w:rsidRPr="007060D9" w:rsidRDefault="00C7175E" w:rsidP="00C7175E">
      <w:pPr>
        <w:jc w:val="both"/>
        <w:rPr>
          <w:b/>
        </w:rPr>
      </w:pPr>
      <w:r w:rsidRPr="007060D9">
        <w:rPr>
          <w:b/>
        </w:rPr>
        <w:t>Lecturer (</w:t>
      </w:r>
      <w:proofErr w:type="spellStart"/>
      <w:r w:rsidRPr="007060D9">
        <w:rPr>
          <w:b/>
        </w:rPr>
        <w:t>Adho</w:t>
      </w:r>
      <w:r w:rsidR="00930EA0">
        <w:rPr>
          <w:b/>
        </w:rPr>
        <w:t>c</w:t>
      </w:r>
      <w:proofErr w:type="spellEnd"/>
      <w:r w:rsidR="00930EA0">
        <w:rPr>
          <w:b/>
        </w:rPr>
        <w:t xml:space="preserve">)               </w:t>
      </w:r>
      <w:r w:rsidRPr="007060D9">
        <w:rPr>
          <w:b/>
        </w:rPr>
        <w:t xml:space="preserve"> </w:t>
      </w:r>
      <w:r w:rsidRPr="007060D9">
        <w:rPr>
          <w:b/>
          <w:i/>
        </w:rPr>
        <w:t>DDU College, University of Delhi, Delhi, India</w:t>
      </w:r>
      <w:r w:rsidRPr="007060D9">
        <w:rPr>
          <w:b/>
        </w:rPr>
        <w:t xml:space="preserve">      July 2010- </w:t>
      </w:r>
      <w:r w:rsidR="007C0BF4" w:rsidRPr="007060D9">
        <w:rPr>
          <w:b/>
        </w:rPr>
        <w:t>April 2011</w:t>
      </w:r>
    </w:p>
    <w:p w:rsidR="00B01996" w:rsidRPr="007060D9" w:rsidRDefault="00B01996" w:rsidP="00C7175E">
      <w:pPr>
        <w:jc w:val="both"/>
        <w:rPr>
          <w:b/>
        </w:rPr>
      </w:pPr>
    </w:p>
    <w:p w:rsidR="00C7175E" w:rsidRPr="007060D9" w:rsidRDefault="00C7175E" w:rsidP="00C7175E">
      <w:pPr>
        <w:pStyle w:val="ListParagraph"/>
        <w:numPr>
          <w:ilvl w:val="0"/>
          <w:numId w:val="15"/>
        </w:numPr>
        <w:jc w:val="both"/>
      </w:pPr>
      <w:r w:rsidRPr="00930EA0">
        <w:rPr>
          <w:b/>
        </w:rPr>
        <w:t xml:space="preserve">Courses Teaching: </w:t>
      </w:r>
      <w:r w:rsidRPr="006935C9">
        <w:rPr>
          <w:i/>
        </w:rPr>
        <w:t>Introduction to Organic and Biochemistry (1</w:t>
      </w:r>
      <w:r w:rsidRPr="006935C9">
        <w:rPr>
          <w:i/>
          <w:vertAlign w:val="superscript"/>
        </w:rPr>
        <w:t>st</w:t>
      </w:r>
      <w:r w:rsidRPr="006935C9">
        <w:rPr>
          <w:i/>
        </w:rPr>
        <w:t xml:space="preserve"> year undergraduate students)</w:t>
      </w:r>
      <w:r w:rsidR="00930EA0" w:rsidRPr="006935C9">
        <w:rPr>
          <w:i/>
        </w:rPr>
        <w:t>,</w:t>
      </w:r>
      <w:r w:rsidRPr="006935C9">
        <w:rPr>
          <w:b/>
          <w:i/>
        </w:rPr>
        <w:t xml:space="preserve"> </w:t>
      </w:r>
      <w:r w:rsidRPr="006935C9">
        <w:rPr>
          <w:i/>
        </w:rPr>
        <w:t>Reaction Mechanism-II (3</w:t>
      </w:r>
      <w:r w:rsidRPr="006935C9">
        <w:rPr>
          <w:i/>
          <w:vertAlign w:val="superscript"/>
        </w:rPr>
        <w:t>rd</w:t>
      </w:r>
      <w:r w:rsidRPr="006935C9">
        <w:rPr>
          <w:i/>
        </w:rPr>
        <w:t xml:space="preserve"> year undergraduate students)</w:t>
      </w:r>
    </w:p>
    <w:p w:rsidR="0017123E" w:rsidRPr="007060D9" w:rsidRDefault="0017123E" w:rsidP="00C7175E">
      <w:pPr>
        <w:pStyle w:val="ListParagraph"/>
        <w:jc w:val="both"/>
      </w:pPr>
    </w:p>
    <w:p w:rsidR="0017123E" w:rsidRPr="007060D9" w:rsidRDefault="0017123E" w:rsidP="0017123E">
      <w:pPr>
        <w:pStyle w:val="NoSpacing"/>
        <w:rPr>
          <w:rStyle w:val="BookTitle"/>
          <w:u w:val="single"/>
        </w:rPr>
      </w:pPr>
      <w:proofErr w:type="gramStart"/>
      <w:r w:rsidRPr="007060D9">
        <w:rPr>
          <w:rStyle w:val="BookTitle"/>
          <w:u w:val="single"/>
        </w:rPr>
        <w:t>RESEARCH  EXPERIENCE</w:t>
      </w:r>
      <w:proofErr w:type="gramEnd"/>
    </w:p>
    <w:p w:rsidR="0017123E" w:rsidRPr="007060D9" w:rsidRDefault="0017123E" w:rsidP="0017123E">
      <w:pPr>
        <w:pStyle w:val="NoSpacing"/>
        <w:rPr>
          <w:rStyle w:val="BookTitle"/>
          <w:u w:val="single"/>
        </w:rPr>
      </w:pPr>
    </w:p>
    <w:p w:rsidR="0017123E" w:rsidRPr="007060D9" w:rsidRDefault="0017123E" w:rsidP="0017123E">
      <w:pPr>
        <w:jc w:val="both"/>
        <w:rPr>
          <w:b/>
          <w:u w:val="single"/>
        </w:rPr>
      </w:pPr>
      <w:r w:rsidRPr="007060D9">
        <w:rPr>
          <w:b/>
        </w:rPr>
        <w:t>Post doctoral research</w:t>
      </w:r>
      <w:r w:rsidRPr="007060D9">
        <w:rPr>
          <w:b/>
        </w:rPr>
        <w:tab/>
        <w:t xml:space="preserve"> </w:t>
      </w:r>
      <w:r w:rsidR="001501C9" w:rsidRPr="007060D9">
        <w:rPr>
          <w:b/>
        </w:rPr>
        <w:t xml:space="preserve">       </w:t>
      </w:r>
      <w:r w:rsidRPr="007060D9">
        <w:rPr>
          <w:b/>
        </w:rPr>
        <w:t xml:space="preserve">University of </w:t>
      </w:r>
      <w:proofErr w:type="spellStart"/>
      <w:r w:rsidRPr="007060D9">
        <w:rPr>
          <w:b/>
        </w:rPr>
        <w:t>Massachusets</w:t>
      </w:r>
      <w:proofErr w:type="spellEnd"/>
      <w:r w:rsidRPr="007060D9">
        <w:rPr>
          <w:b/>
        </w:rPr>
        <w:t>, Lowell MA</w:t>
      </w:r>
      <w:r w:rsidR="001501C9" w:rsidRPr="007060D9">
        <w:rPr>
          <w:b/>
        </w:rPr>
        <w:t xml:space="preserve">           </w:t>
      </w:r>
      <w:r w:rsidRPr="007060D9">
        <w:rPr>
          <w:b/>
        </w:rPr>
        <w:t>May 2011-Present</w:t>
      </w:r>
      <w:r w:rsidRPr="007060D9">
        <w:rPr>
          <w:b/>
        </w:rPr>
        <w:tab/>
      </w:r>
      <w:r w:rsidRPr="007060D9">
        <w:rPr>
          <w:b/>
        </w:rPr>
        <w:tab/>
      </w:r>
      <w:r w:rsidRPr="007060D9">
        <w:rPr>
          <w:b/>
          <w:u w:val="single"/>
        </w:rPr>
        <w:t xml:space="preserve">   </w:t>
      </w:r>
    </w:p>
    <w:p w:rsidR="0017123E" w:rsidRPr="007060D9" w:rsidRDefault="0017123E" w:rsidP="0017123E">
      <w:pPr>
        <w:jc w:val="both"/>
        <w:rPr>
          <w:b/>
          <w:u w:val="single"/>
        </w:rPr>
      </w:pPr>
      <w:r w:rsidRPr="007060D9">
        <w:rPr>
          <w:b/>
        </w:rPr>
        <w:t>Area of Research: “</w:t>
      </w:r>
      <w:r w:rsidRPr="007060D9">
        <w:rPr>
          <w:noProof/>
          <w:lang w:eastAsia="ko-KR"/>
        </w:rPr>
        <w:t>Synthesis and characterization of polymeric materials for flame retardant application”</w:t>
      </w:r>
      <w:r w:rsidRPr="007060D9">
        <w:rPr>
          <w:b/>
        </w:rPr>
        <w:t xml:space="preserve">      </w:t>
      </w:r>
      <w:r w:rsidRPr="007060D9">
        <w:rPr>
          <w:b/>
          <w:u w:val="single"/>
        </w:rPr>
        <w:t xml:space="preserve"> </w:t>
      </w:r>
    </w:p>
    <w:p w:rsidR="0017123E" w:rsidRPr="007060D9" w:rsidRDefault="0017123E" w:rsidP="00C7175E">
      <w:pPr>
        <w:pStyle w:val="ListParagraph"/>
        <w:jc w:val="both"/>
      </w:pPr>
    </w:p>
    <w:p w:rsidR="00C7175E" w:rsidRPr="007060D9" w:rsidRDefault="00C7175E" w:rsidP="00C7175E">
      <w:pPr>
        <w:jc w:val="both"/>
        <w:rPr>
          <w:b/>
        </w:rPr>
      </w:pPr>
      <w:r w:rsidRPr="007060D9">
        <w:rPr>
          <w:b/>
        </w:rPr>
        <w:t xml:space="preserve">                                    </w:t>
      </w:r>
    </w:p>
    <w:p w:rsidR="00C7175E" w:rsidRPr="007060D9" w:rsidRDefault="00C7175E" w:rsidP="00C7175E">
      <w:pPr>
        <w:jc w:val="both"/>
        <w:rPr>
          <w:b/>
          <w:u w:val="single"/>
        </w:rPr>
      </w:pPr>
      <w:r w:rsidRPr="007060D9">
        <w:rPr>
          <w:b/>
          <w:u w:val="single"/>
        </w:rPr>
        <w:t>TECHNICAL SKILLS AND COMPETENCE</w:t>
      </w:r>
    </w:p>
    <w:p w:rsidR="009335C0" w:rsidRPr="007060D9" w:rsidRDefault="009335C0" w:rsidP="00C7175E">
      <w:pPr>
        <w:jc w:val="both"/>
        <w:rPr>
          <w:b/>
          <w:u w:val="single"/>
        </w:rPr>
      </w:pPr>
    </w:p>
    <w:p w:rsidR="00C7175E" w:rsidRPr="007060D9" w:rsidRDefault="00C7175E" w:rsidP="00C7175E">
      <w:pPr>
        <w:pStyle w:val="ListParagraph"/>
        <w:numPr>
          <w:ilvl w:val="0"/>
          <w:numId w:val="11"/>
        </w:numPr>
        <w:ind w:right="-512"/>
        <w:jc w:val="both"/>
        <w:rPr>
          <w:color w:val="000000"/>
        </w:rPr>
      </w:pPr>
      <w:r w:rsidRPr="007060D9">
        <w:rPr>
          <w:color w:val="000000"/>
        </w:rPr>
        <w:t>Hands on experience in basic laboratory techniques required for synthetic work:</w:t>
      </w:r>
    </w:p>
    <w:p w:rsidR="00C7175E" w:rsidRPr="007060D9" w:rsidRDefault="00C7175E" w:rsidP="00C7175E">
      <w:pPr>
        <w:pStyle w:val="ListParagraph"/>
        <w:numPr>
          <w:ilvl w:val="0"/>
          <w:numId w:val="13"/>
        </w:numPr>
        <w:ind w:right="-512"/>
        <w:jc w:val="both"/>
        <w:rPr>
          <w:color w:val="000000"/>
        </w:rPr>
      </w:pPr>
      <w:r w:rsidRPr="007060D9">
        <w:rPr>
          <w:rFonts w:eastAsia="MS Mincho"/>
          <w:lang w:val="en-IN" w:eastAsia="ja-JP" w:bidi="hi-IN"/>
        </w:rPr>
        <w:t>Separation techniques like flash column chromatography</w:t>
      </w:r>
      <w:r w:rsidRPr="007060D9">
        <w:t>, preparative chromatography</w:t>
      </w:r>
      <w:r w:rsidRPr="007060D9">
        <w:rPr>
          <w:rFonts w:eastAsia="MS Mincho"/>
          <w:lang w:val="en-IN" w:eastAsia="ja-JP" w:bidi="hi-IN"/>
        </w:rPr>
        <w:t xml:space="preserve"> and crystal growth</w:t>
      </w:r>
      <w:r w:rsidRPr="007060D9">
        <w:t xml:space="preserve"> </w:t>
      </w:r>
      <w:r w:rsidRPr="007060D9">
        <w:rPr>
          <w:rFonts w:eastAsia="MS Mincho"/>
          <w:lang w:val="en-IN" w:eastAsia="ja-JP" w:bidi="hi-IN"/>
        </w:rPr>
        <w:t>techniques</w:t>
      </w:r>
    </w:p>
    <w:p w:rsidR="00C7175E" w:rsidRPr="007060D9" w:rsidRDefault="00C7175E" w:rsidP="00C7175E">
      <w:pPr>
        <w:pStyle w:val="ListParagraph"/>
        <w:numPr>
          <w:ilvl w:val="0"/>
          <w:numId w:val="13"/>
        </w:numPr>
        <w:ind w:right="-512"/>
        <w:jc w:val="both"/>
        <w:rPr>
          <w:color w:val="000000"/>
        </w:rPr>
      </w:pPr>
      <w:r w:rsidRPr="007060D9">
        <w:rPr>
          <w:color w:val="000000"/>
        </w:rPr>
        <w:lastRenderedPageBreak/>
        <w:t>S</w:t>
      </w:r>
      <w:r w:rsidRPr="007060D9">
        <w:rPr>
          <w:rFonts w:eastAsia="MS Mincho"/>
          <w:lang w:val="en-IN" w:eastAsia="ja-JP" w:bidi="hi-IN"/>
        </w:rPr>
        <w:t>killed in handling of moisture sensitive chemicals</w:t>
      </w:r>
    </w:p>
    <w:p w:rsidR="00C7175E" w:rsidRPr="007060D9" w:rsidRDefault="00C7175E" w:rsidP="00C7175E">
      <w:pPr>
        <w:pStyle w:val="ListParagraph"/>
        <w:numPr>
          <w:ilvl w:val="0"/>
          <w:numId w:val="13"/>
        </w:numPr>
        <w:ind w:right="-512"/>
        <w:jc w:val="both"/>
        <w:rPr>
          <w:color w:val="000000"/>
        </w:rPr>
      </w:pPr>
      <w:r w:rsidRPr="007060D9">
        <w:rPr>
          <w:rFonts w:eastAsia="MS Mincho"/>
          <w:lang w:val="en-IN" w:eastAsia="ja-JP" w:bidi="hi-IN"/>
        </w:rPr>
        <w:t>Adapt for doing reactions in milligrams level</w:t>
      </w:r>
    </w:p>
    <w:p w:rsidR="00C7175E" w:rsidRPr="007060D9" w:rsidRDefault="00C7175E" w:rsidP="00C7175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  <w:lang w:val="en-IN" w:eastAsia="ja-JP" w:bidi="hi-IN"/>
        </w:rPr>
      </w:pPr>
      <w:r w:rsidRPr="007060D9">
        <w:rPr>
          <w:rFonts w:eastAsia="MS Mincho"/>
          <w:lang w:val="en-IN" w:eastAsia="ja-JP" w:bidi="hi-IN"/>
        </w:rPr>
        <w:t xml:space="preserve">Hands on experience in using and operating instruments </w:t>
      </w:r>
      <w:r w:rsidRPr="007060D9">
        <w:rPr>
          <w:rFonts w:eastAsia="MS Mincho"/>
          <w:i/>
          <w:iCs/>
          <w:lang w:val="en-IN" w:eastAsia="ja-JP" w:bidi="hi-IN"/>
        </w:rPr>
        <w:t>viz.</w:t>
      </w:r>
      <w:r w:rsidRPr="007060D9">
        <w:rPr>
          <w:rFonts w:eastAsia="MS Mincho"/>
          <w:lang w:val="en-IN" w:eastAsia="ja-JP" w:bidi="hi-IN"/>
        </w:rPr>
        <w:t xml:space="preserve"> </w:t>
      </w:r>
      <w:r w:rsidRPr="007060D9">
        <w:rPr>
          <w:bCs/>
        </w:rPr>
        <w:t>UV-Visible Spectrometer,</w:t>
      </w:r>
      <w:r w:rsidRPr="007060D9">
        <w:rPr>
          <w:rFonts w:eastAsia="MS Mincho"/>
          <w:lang w:val="en-IN" w:eastAsia="ja-JP" w:bidi="hi-IN"/>
        </w:rPr>
        <w:t xml:space="preserve"> </w:t>
      </w:r>
      <w:r w:rsidRPr="007060D9">
        <w:rPr>
          <w:bCs/>
        </w:rPr>
        <w:t xml:space="preserve">FT-IR Spectrometer, </w:t>
      </w:r>
      <w:r w:rsidRPr="007060D9">
        <w:t xml:space="preserve">Cyclic </w:t>
      </w:r>
      <w:proofErr w:type="spellStart"/>
      <w:r w:rsidRPr="007060D9">
        <w:t>Voltameter</w:t>
      </w:r>
      <w:proofErr w:type="spellEnd"/>
      <w:r w:rsidRPr="007060D9">
        <w:t xml:space="preserve">, NMR and </w:t>
      </w:r>
      <w:r w:rsidR="00810C9E" w:rsidRPr="007060D9">
        <w:t>TGA</w:t>
      </w:r>
    </w:p>
    <w:p w:rsidR="00C7175E" w:rsidRPr="007060D9" w:rsidRDefault="00C7175E" w:rsidP="00C7175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060D9">
        <w:t xml:space="preserve">Good knowledge of </w:t>
      </w:r>
      <w:proofErr w:type="spellStart"/>
      <w:r w:rsidRPr="007060D9">
        <w:t>softwares</w:t>
      </w:r>
      <w:proofErr w:type="spellEnd"/>
      <w:r w:rsidRPr="007060D9">
        <w:t xml:space="preserve">  such as ISIS Draw and </w:t>
      </w:r>
      <w:proofErr w:type="spellStart"/>
      <w:r w:rsidRPr="007060D9">
        <w:t>Chem</w:t>
      </w:r>
      <w:proofErr w:type="spellEnd"/>
      <w:r w:rsidRPr="007060D9">
        <w:t xml:space="preserve"> Draw, word processing and database management </w:t>
      </w:r>
      <w:proofErr w:type="spellStart"/>
      <w:r w:rsidRPr="007060D9">
        <w:t>softwares</w:t>
      </w:r>
      <w:proofErr w:type="spellEnd"/>
      <w:r w:rsidRPr="007060D9">
        <w:t xml:space="preserve"> (Word, Excel, </w:t>
      </w:r>
      <w:proofErr w:type="spellStart"/>
      <w:r w:rsidRPr="007060D9">
        <w:t>Powerpoint</w:t>
      </w:r>
      <w:proofErr w:type="spellEnd"/>
      <w:r w:rsidRPr="007060D9">
        <w:t xml:space="preserve">), </w:t>
      </w:r>
      <w:proofErr w:type="spellStart"/>
      <w:r w:rsidRPr="007060D9">
        <w:t>Scifinder</w:t>
      </w:r>
      <w:proofErr w:type="spellEnd"/>
      <w:r w:rsidRPr="007060D9">
        <w:t xml:space="preserve"> Scholar, </w:t>
      </w:r>
      <w:proofErr w:type="spellStart"/>
      <w:r w:rsidRPr="007060D9">
        <w:rPr>
          <w:bCs/>
          <w:iCs/>
        </w:rPr>
        <w:t>EndNote</w:t>
      </w:r>
      <w:proofErr w:type="spellEnd"/>
      <w:r w:rsidRPr="007060D9">
        <w:rPr>
          <w:bCs/>
          <w:iCs/>
        </w:rPr>
        <w:t xml:space="preserve"> 7.0.0</w:t>
      </w:r>
      <w:r w:rsidRPr="007060D9">
        <w:t xml:space="preserve">, </w:t>
      </w:r>
      <w:r w:rsidRPr="007060D9">
        <w:rPr>
          <w:bCs/>
          <w:iCs/>
        </w:rPr>
        <w:t xml:space="preserve">ORIGIN 6.0.0 and 6.0.1 and molecular modeling </w:t>
      </w:r>
      <w:proofErr w:type="spellStart"/>
      <w:r w:rsidRPr="007060D9">
        <w:rPr>
          <w:bCs/>
          <w:iCs/>
        </w:rPr>
        <w:t>Hyperchem</w:t>
      </w:r>
      <w:proofErr w:type="spellEnd"/>
      <w:r w:rsidRPr="007060D9">
        <w:rPr>
          <w:bCs/>
          <w:iCs/>
        </w:rPr>
        <w:t xml:space="preserve"> 8.0</w:t>
      </w:r>
    </w:p>
    <w:p w:rsidR="00C7175E" w:rsidRPr="007060D9" w:rsidRDefault="00C7175E" w:rsidP="00C7175E">
      <w:pPr>
        <w:widowControl w:val="0"/>
        <w:tabs>
          <w:tab w:val="right" w:pos="3603"/>
          <w:tab w:val="left" w:pos="3693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C7175E" w:rsidRPr="007060D9" w:rsidRDefault="00C7175E" w:rsidP="00C7175E">
      <w:pPr>
        <w:widowControl w:val="0"/>
        <w:tabs>
          <w:tab w:val="right" w:pos="3603"/>
          <w:tab w:val="left" w:pos="3693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7060D9">
        <w:rPr>
          <w:b/>
          <w:u w:val="single"/>
        </w:rPr>
        <w:t>AWARDS</w:t>
      </w:r>
    </w:p>
    <w:p w:rsidR="009335C0" w:rsidRPr="007060D9" w:rsidRDefault="009335C0" w:rsidP="00C7175E">
      <w:pPr>
        <w:widowControl w:val="0"/>
        <w:tabs>
          <w:tab w:val="right" w:pos="3603"/>
          <w:tab w:val="left" w:pos="3693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C7175E" w:rsidRPr="007060D9" w:rsidRDefault="00C7175E" w:rsidP="00C7175E">
      <w:pPr>
        <w:numPr>
          <w:ilvl w:val="0"/>
          <w:numId w:val="2"/>
        </w:numPr>
        <w:jc w:val="both"/>
      </w:pPr>
      <w:r w:rsidRPr="007060D9">
        <w:rPr>
          <w:bCs/>
        </w:rPr>
        <w:t>Awarded</w:t>
      </w:r>
      <w:r w:rsidRPr="007060D9">
        <w:rPr>
          <w:b/>
        </w:rPr>
        <w:t xml:space="preserve"> “Research Fellowship in Science for Meritorious Students</w:t>
      </w:r>
      <w:r w:rsidRPr="007060D9">
        <w:t xml:space="preserve"> (RFSMS)” by University Grants Commission (UGC), Government of India, Delhi, India.  </w:t>
      </w:r>
      <w:r w:rsidRPr="007060D9">
        <w:rPr>
          <w:b/>
        </w:rPr>
        <w:t>(2008-2010)</w:t>
      </w:r>
    </w:p>
    <w:p w:rsidR="00C7175E" w:rsidRPr="007060D9" w:rsidRDefault="00C7175E" w:rsidP="00C7175E">
      <w:pPr>
        <w:numPr>
          <w:ilvl w:val="0"/>
          <w:numId w:val="1"/>
        </w:numPr>
        <w:jc w:val="both"/>
      </w:pPr>
      <w:r w:rsidRPr="007060D9">
        <w:rPr>
          <w:bCs/>
          <w:iCs/>
        </w:rPr>
        <w:t xml:space="preserve">Recipient of  </w:t>
      </w:r>
      <w:proofErr w:type="spellStart"/>
      <w:r w:rsidRPr="007060D9">
        <w:rPr>
          <w:b/>
          <w:bCs/>
          <w:iCs/>
        </w:rPr>
        <w:t>Shri</w:t>
      </w:r>
      <w:proofErr w:type="spellEnd"/>
      <w:r w:rsidRPr="007060D9">
        <w:rPr>
          <w:b/>
          <w:bCs/>
          <w:iCs/>
        </w:rPr>
        <w:t xml:space="preserve"> Guru Das </w:t>
      </w:r>
      <w:proofErr w:type="spellStart"/>
      <w:r w:rsidRPr="007060D9">
        <w:rPr>
          <w:b/>
          <w:bCs/>
          <w:iCs/>
        </w:rPr>
        <w:t>Trikha</w:t>
      </w:r>
      <w:proofErr w:type="spellEnd"/>
      <w:r w:rsidRPr="007060D9">
        <w:rPr>
          <w:b/>
          <w:bCs/>
          <w:iCs/>
        </w:rPr>
        <w:t xml:space="preserve"> Memorial Award from the Department of Chemistry (certificate of merit)</w:t>
      </w:r>
      <w:r w:rsidRPr="007060D9">
        <w:rPr>
          <w:bCs/>
          <w:iCs/>
        </w:rPr>
        <w:t xml:space="preserve"> for standing third among class of 63 students in BS Degree in </w:t>
      </w:r>
      <w:r w:rsidRPr="007060D9">
        <w:rPr>
          <w:b/>
          <w:bCs/>
          <w:iCs/>
        </w:rPr>
        <w:t>2004</w:t>
      </w:r>
      <w:r w:rsidRPr="007060D9">
        <w:rPr>
          <w:bCs/>
          <w:iCs/>
        </w:rPr>
        <w:t xml:space="preserve"> at </w:t>
      </w:r>
      <w:proofErr w:type="spellStart"/>
      <w:r w:rsidRPr="007060D9">
        <w:rPr>
          <w:bCs/>
          <w:iCs/>
        </w:rPr>
        <w:t>Hansraj</w:t>
      </w:r>
      <w:proofErr w:type="spellEnd"/>
      <w:r w:rsidRPr="007060D9">
        <w:rPr>
          <w:bCs/>
          <w:iCs/>
        </w:rPr>
        <w:t xml:space="preserve"> College of Delhi University, Delhi</w:t>
      </w:r>
    </w:p>
    <w:p w:rsidR="009335C0" w:rsidRPr="007060D9" w:rsidRDefault="009335C0" w:rsidP="009335C0">
      <w:pPr>
        <w:ind w:left="644"/>
        <w:jc w:val="both"/>
        <w:rPr>
          <w:bCs/>
          <w:iCs/>
        </w:rPr>
      </w:pPr>
    </w:p>
    <w:p w:rsidR="009335C0" w:rsidRPr="007060D9" w:rsidRDefault="009335C0" w:rsidP="009335C0">
      <w:pPr>
        <w:ind w:left="644"/>
        <w:jc w:val="both"/>
      </w:pPr>
    </w:p>
    <w:p w:rsidR="00C7175E" w:rsidRPr="007060D9" w:rsidRDefault="00C7175E" w:rsidP="00C7175E">
      <w:pPr>
        <w:jc w:val="both"/>
        <w:rPr>
          <w:b/>
          <w:u w:val="single"/>
        </w:rPr>
      </w:pPr>
    </w:p>
    <w:p w:rsidR="00C7175E" w:rsidRPr="007060D9" w:rsidRDefault="00C7175E" w:rsidP="00C7175E">
      <w:pPr>
        <w:jc w:val="both"/>
        <w:rPr>
          <w:b/>
          <w:u w:val="single"/>
        </w:rPr>
      </w:pPr>
      <w:r w:rsidRPr="007060D9">
        <w:rPr>
          <w:b/>
          <w:u w:val="single"/>
        </w:rPr>
        <w:t>CONTRIBUTION IN CONFERENCES</w:t>
      </w:r>
    </w:p>
    <w:p w:rsidR="009335C0" w:rsidRPr="007060D9" w:rsidRDefault="009335C0" w:rsidP="00C7175E">
      <w:pPr>
        <w:jc w:val="both"/>
        <w:rPr>
          <w:b/>
          <w:u w:val="single"/>
        </w:rPr>
      </w:pPr>
    </w:p>
    <w:p w:rsidR="00C7175E" w:rsidRPr="007060D9" w:rsidRDefault="00C7175E" w:rsidP="00C7175E">
      <w:pPr>
        <w:pStyle w:val="ListParagraph"/>
        <w:numPr>
          <w:ilvl w:val="0"/>
          <w:numId w:val="5"/>
        </w:numPr>
        <w:jc w:val="both"/>
        <w:rPr>
          <w:rFonts w:eastAsia="SimSun"/>
          <w:b/>
          <w:i/>
          <w:lang w:eastAsia="zh-CN"/>
        </w:rPr>
      </w:pPr>
      <w:r w:rsidRPr="007060D9">
        <w:rPr>
          <w:rFonts w:eastAsia="SimSun"/>
          <w:b/>
          <w:i/>
          <w:lang w:eastAsia="zh-CN"/>
        </w:rPr>
        <w:t>Poster Presentation</w:t>
      </w:r>
    </w:p>
    <w:p w:rsidR="00C7175E" w:rsidRPr="007060D9" w:rsidRDefault="00C7175E" w:rsidP="00C7175E">
      <w:pPr>
        <w:pStyle w:val="ListParagraph"/>
        <w:jc w:val="both"/>
      </w:pPr>
      <w:r w:rsidRPr="007060D9">
        <w:t>“</w:t>
      </w:r>
      <w:proofErr w:type="spellStart"/>
      <w:r w:rsidRPr="007060D9">
        <w:t>Organo</w:t>
      </w:r>
      <w:proofErr w:type="spellEnd"/>
      <w:r w:rsidRPr="007060D9">
        <w:t xml:space="preserve">- </w:t>
      </w:r>
      <w:proofErr w:type="spellStart"/>
      <w:r w:rsidRPr="007060D9">
        <w:t>peroxyl</w:t>
      </w:r>
      <w:proofErr w:type="spellEnd"/>
      <w:r w:rsidRPr="007060D9">
        <w:t xml:space="preserve"> compounds </w:t>
      </w:r>
      <w:r w:rsidRPr="007060D9">
        <w:rPr>
          <w:i/>
        </w:rPr>
        <w:t>via</w:t>
      </w:r>
      <w:r w:rsidRPr="007060D9">
        <w:t xml:space="preserve"> catalytic oxidation of a hindered phenol and aniline utilizing new Manganese (II) </w:t>
      </w:r>
      <w:proofErr w:type="spellStart"/>
      <w:proofErr w:type="gramStart"/>
      <w:r w:rsidRPr="007060D9">
        <w:t>bis</w:t>
      </w:r>
      <w:proofErr w:type="spellEnd"/>
      <w:proofErr w:type="gramEnd"/>
      <w:r w:rsidRPr="007060D9">
        <w:t xml:space="preserve"> </w:t>
      </w:r>
      <w:proofErr w:type="spellStart"/>
      <w:r w:rsidRPr="007060D9">
        <w:t>benzimidazole</w:t>
      </w:r>
      <w:proofErr w:type="spellEnd"/>
      <w:r w:rsidRPr="007060D9">
        <w:t xml:space="preserve"> </w:t>
      </w:r>
      <w:proofErr w:type="spellStart"/>
      <w:r w:rsidRPr="007060D9">
        <w:t>diamide</w:t>
      </w:r>
      <w:proofErr w:type="spellEnd"/>
      <w:r w:rsidRPr="007060D9">
        <w:t xml:space="preserve"> based complexes.”</w:t>
      </w:r>
      <w:r w:rsidRPr="007060D9">
        <w:rPr>
          <w:b/>
          <w:bCs/>
        </w:rPr>
        <w:t xml:space="preserve"> </w:t>
      </w:r>
      <w:proofErr w:type="spellStart"/>
      <w:proofErr w:type="gramStart"/>
      <w:r w:rsidRPr="007060D9">
        <w:rPr>
          <w:b/>
          <w:bCs/>
        </w:rPr>
        <w:t>Ruchi</w:t>
      </w:r>
      <w:proofErr w:type="spellEnd"/>
      <w:r w:rsidRPr="007060D9">
        <w:rPr>
          <w:b/>
          <w:bCs/>
        </w:rPr>
        <w:t xml:space="preserve"> </w:t>
      </w:r>
      <w:proofErr w:type="spellStart"/>
      <w:r w:rsidRPr="007060D9">
        <w:rPr>
          <w:b/>
          <w:bCs/>
        </w:rPr>
        <w:t>Bakshi</w:t>
      </w:r>
      <w:proofErr w:type="spellEnd"/>
      <w:r w:rsidRPr="007060D9">
        <w:t xml:space="preserve"> and </w:t>
      </w:r>
      <w:proofErr w:type="spellStart"/>
      <w:r w:rsidRPr="007060D9">
        <w:t>Pavan</w:t>
      </w:r>
      <w:proofErr w:type="spellEnd"/>
      <w:r w:rsidRPr="007060D9">
        <w:t xml:space="preserve"> </w:t>
      </w:r>
      <w:proofErr w:type="spellStart"/>
      <w:r w:rsidRPr="007060D9">
        <w:t>Mathur</w:t>
      </w:r>
      <w:proofErr w:type="spellEnd"/>
      <w:r w:rsidRPr="007060D9">
        <w:t>.</w:t>
      </w:r>
      <w:proofErr w:type="gramEnd"/>
    </w:p>
    <w:p w:rsidR="00C7175E" w:rsidRPr="007060D9" w:rsidRDefault="00C7175E" w:rsidP="00C7175E">
      <w:pPr>
        <w:pStyle w:val="ListParagraph"/>
        <w:jc w:val="both"/>
        <w:rPr>
          <w:rFonts w:eastAsia="SimSun"/>
          <w:lang w:eastAsia="zh-CN"/>
        </w:rPr>
      </w:pPr>
      <w:r w:rsidRPr="007060D9">
        <w:rPr>
          <w:rFonts w:eastAsia="SimSun"/>
          <w:b/>
          <w:lang w:eastAsia="zh-CN"/>
        </w:rPr>
        <w:t>13</w:t>
      </w:r>
      <w:r w:rsidRPr="007060D9">
        <w:rPr>
          <w:rFonts w:eastAsia="SimSun"/>
          <w:b/>
          <w:vertAlign w:val="superscript"/>
          <w:lang w:eastAsia="zh-CN"/>
        </w:rPr>
        <w:t>th</w:t>
      </w:r>
      <w:r w:rsidRPr="007060D9">
        <w:rPr>
          <w:rFonts w:eastAsia="SimSun"/>
          <w:b/>
          <w:lang w:eastAsia="zh-CN"/>
        </w:rPr>
        <w:t xml:space="preserve"> ISCB International Conference on Interplay of Chemical and Biological Sciences: Impact on Health and Environment (ISCBC-2009)</w:t>
      </w:r>
      <w:r w:rsidRPr="007060D9">
        <w:rPr>
          <w:rFonts w:eastAsia="SimSun"/>
          <w:lang w:eastAsia="zh-CN"/>
        </w:rPr>
        <w:t xml:space="preserve"> held at Department of Chemistry, University of Delhi (26</w:t>
      </w:r>
      <w:r w:rsidRPr="007060D9">
        <w:rPr>
          <w:rFonts w:eastAsia="SimSun"/>
          <w:vertAlign w:val="superscript"/>
          <w:lang w:eastAsia="zh-CN"/>
        </w:rPr>
        <w:t>th</w:t>
      </w:r>
      <w:r w:rsidRPr="007060D9">
        <w:rPr>
          <w:rFonts w:eastAsia="SimSun"/>
          <w:lang w:eastAsia="zh-CN"/>
        </w:rPr>
        <w:t xml:space="preserve"> February – 1</w:t>
      </w:r>
      <w:r w:rsidRPr="007060D9">
        <w:rPr>
          <w:rFonts w:eastAsia="SimSun"/>
          <w:vertAlign w:val="superscript"/>
          <w:lang w:eastAsia="zh-CN"/>
        </w:rPr>
        <w:t>st</w:t>
      </w:r>
      <w:r w:rsidRPr="007060D9">
        <w:rPr>
          <w:rFonts w:eastAsia="SimSun"/>
          <w:lang w:eastAsia="zh-CN"/>
        </w:rPr>
        <w:t xml:space="preserve"> March 2009)</w:t>
      </w:r>
    </w:p>
    <w:tbl>
      <w:tblPr>
        <w:tblW w:w="10267" w:type="dxa"/>
        <w:jc w:val="center"/>
        <w:tblInd w:w="507" w:type="dxa"/>
        <w:tblLayout w:type="fixed"/>
        <w:tblLook w:val="01E0"/>
      </w:tblPr>
      <w:tblGrid>
        <w:gridCol w:w="10267"/>
      </w:tblGrid>
      <w:tr w:rsidR="00C7175E" w:rsidRPr="007060D9" w:rsidTr="00F530AD">
        <w:trPr>
          <w:trHeight w:val="1381"/>
          <w:jc w:val="center"/>
        </w:trPr>
        <w:tc>
          <w:tcPr>
            <w:tcW w:w="10267" w:type="dxa"/>
            <w:shd w:val="clear" w:color="auto" w:fill="auto"/>
          </w:tcPr>
          <w:p w:rsidR="00C7175E" w:rsidRPr="007060D9" w:rsidRDefault="00C7175E" w:rsidP="00C7175E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SimSun"/>
                <w:b/>
                <w:i/>
                <w:lang w:eastAsia="zh-CN"/>
              </w:rPr>
            </w:pPr>
            <w:r w:rsidRPr="007060D9">
              <w:rPr>
                <w:rFonts w:eastAsia="SimSun"/>
                <w:b/>
                <w:i/>
                <w:lang w:eastAsia="zh-CN"/>
              </w:rPr>
              <w:t>Poster Presentation</w:t>
            </w:r>
          </w:p>
          <w:p w:rsidR="00C7175E" w:rsidRPr="007060D9" w:rsidRDefault="00C7175E" w:rsidP="008A737B">
            <w:pPr>
              <w:pStyle w:val="ListParagraph"/>
            </w:pPr>
            <w:r w:rsidRPr="007060D9">
              <w:t xml:space="preserve">“Oxidation of electron deficient olefins using a copper (II) complex based on a </w:t>
            </w:r>
            <w:proofErr w:type="spellStart"/>
            <w:r w:rsidRPr="007060D9">
              <w:t>bis-benzimidazole</w:t>
            </w:r>
            <w:proofErr w:type="spellEnd"/>
            <w:r w:rsidRPr="007060D9">
              <w:t xml:space="preserve"> </w:t>
            </w:r>
            <w:proofErr w:type="spellStart"/>
            <w:r w:rsidRPr="007060D9">
              <w:t>diamide</w:t>
            </w:r>
            <w:proofErr w:type="spellEnd"/>
            <w:r w:rsidRPr="007060D9">
              <w:t xml:space="preserve"> </w:t>
            </w:r>
            <w:proofErr w:type="spellStart"/>
            <w:r w:rsidRPr="007060D9">
              <w:t>ligand</w:t>
            </w:r>
            <w:proofErr w:type="spellEnd"/>
            <w:r w:rsidRPr="007060D9">
              <w:t xml:space="preserve">.” </w:t>
            </w:r>
            <w:r w:rsidRPr="007060D9">
              <w:rPr>
                <w:lang w:val="sv-SE"/>
              </w:rPr>
              <w:t xml:space="preserve">Manisha Singla, </w:t>
            </w:r>
            <w:r w:rsidRPr="007060D9">
              <w:rPr>
                <w:b/>
                <w:bCs/>
                <w:lang w:val="sv-SE"/>
              </w:rPr>
              <w:t>Ruchi Bakshi</w:t>
            </w:r>
            <w:r w:rsidRPr="007060D9">
              <w:rPr>
                <w:lang w:val="sv-SE"/>
              </w:rPr>
              <w:t xml:space="preserve">, Manisha Gupta and Pavan Mathur. </w:t>
            </w:r>
            <w:r w:rsidRPr="007060D9">
              <w:rPr>
                <w:rFonts w:eastAsia="SimSun"/>
                <w:lang w:val="sv-SE" w:eastAsia="zh-CN"/>
              </w:rPr>
              <w:t xml:space="preserve"> </w:t>
            </w:r>
          </w:p>
          <w:p w:rsidR="00C7175E" w:rsidRPr="007060D9" w:rsidRDefault="00C7175E" w:rsidP="008A737B">
            <w:pPr>
              <w:pStyle w:val="ListParagraph"/>
              <w:rPr>
                <w:rFonts w:eastAsia="SimSun"/>
                <w:lang w:eastAsia="zh-CN"/>
              </w:rPr>
            </w:pPr>
            <w:r w:rsidRPr="007060D9">
              <w:rPr>
                <w:rFonts w:eastAsia="SimSun"/>
                <w:b/>
                <w:lang w:eastAsia="zh-CN"/>
              </w:rPr>
              <w:t>Modern Trends in Inorganic Chemistry (MTIC-XII)</w:t>
            </w:r>
            <w:r w:rsidRPr="007060D9">
              <w:rPr>
                <w:rFonts w:eastAsia="SimSun"/>
                <w:lang w:eastAsia="zh-CN"/>
              </w:rPr>
              <w:t xml:space="preserve"> held at Department of Chemistry, Indian Institute of Technology- Madras, Chennai (December 6-8, 2007)</w:t>
            </w:r>
          </w:p>
          <w:p w:rsidR="00C7175E" w:rsidRPr="007060D9" w:rsidRDefault="00C7175E" w:rsidP="008A737B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C7175E" w:rsidRPr="007060D9" w:rsidTr="00F530AD">
        <w:trPr>
          <w:trHeight w:val="230"/>
          <w:jc w:val="center"/>
        </w:trPr>
        <w:tc>
          <w:tcPr>
            <w:tcW w:w="10267" w:type="dxa"/>
            <w:shd w:val="clear" w:color="auto" w:fill="auto"/>
          </w:tcPr>
          <w:p w:rsidR="00C7175E" w:rsidRPr="007060D9" w:rsidRDefault="00C7175E" w:rsidP="008A737B">
            <w:pPr>
              <w:widowControl w:val="0"/>
              <w:tabs>
                <w:tab w:val="right" w:pos="3603"/>
                <w:tab w:val="left" w:pos="3693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060D9">
              <w:rPr>
                <w:b/>
                <w:u w:val="single"/>
              </w:rPr>
              <w:t>PUBLICATIONS</w:t>
            </w:r>
          </w:p>
          <w:p w:rsidR="009335C0" w:rsidRPr="007060D9" w:rsidRDefault="009335C0" w:rsidP="00F530AD">
            <w:pPr>
              <w:widowControl w:val="0"/>
              <w:tabs>
                <w:tab w:val="right" w:pos="3603"/>
                <w:tab w:val="left" w:pos="3693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C5612E" w:rsidRPr="007060D9" w:rsidRDefault="009335C0" w:rsidP="00F530AD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 w:rsidRPr="007060D9">
              <w:t>Bis-Benzimidazole</w:t>
            </w:r>
            <w:proofErr w:type="spellEnd"/>
            <w:r w:rsidRPr="007060D9">
              <w:t xml:space="preserve"> </w:t>
            </w:r>
            <w:proofErr w:type="spellStart"/>
            <w:r w:rsidRPr="007060D9">
              <w:t>diamide</w:t>
            </w:r>
            <w:proofErr w:type="spellEnd"/>
            <w:r w:rsidRPr="007060D9">
              <w:t xml:space="preserve"> Iron (III) complexes as mimics of </w:t>
            </w:r>
            <w:proofErr w:type="spellStart"/>
            <w:r w:rsidRPr="007060D9">
              <w:t>Phenoxazinone</w:t>
            </w:r>
            <w:proofErr w:type="spellEnd"/>
            <w:r w:rsidRPr="007060D9">
              <w:t xml:space="preserve"> </w:t>
            </w:r>
            <w:proofErr w:type="spellStart"/>
            <w:r w:rsidRPr="007060D9">
              <w:t>Synthase</w:t>
            </w:r>
            <w:proofErr w:type="spellEnd"/>
            <w:r w:rsidRPr="007060D9">
              <w:t xml:space="preserve">. </w:t>
            </w:r>
          </w:p>
          <w:p w:rsidR="009335C0" w:rsidRPr="007060D9" w:rsidRDefault="00C5612E" w:rsidP="00F530AD">
            <w:pPr>
              <w:pStyle w:val="ListParagraph"/>
              <w:jc w:val="both"/>
              <w:rPr>
                <w:rFonts w:eastAsiaTheme="minorHAnsi"/>
              </w:rPr>
            </w:pPr>
            <w:proofErr w:type="spellStart"/>
            <w:r w:rsidRPr="007060D9">
              <w:rPr>
                <w:rFonts w:eastAsiaTheme="minorHAnsi"/>
                <w:b/>
                <w:color w:val="000000"/>
              </w:rPr>
              <w:t>Ruchi</w:t>
            </w:r>
            <w:proofErr w:type="spellEnd"/>
            <w:r w:rsidRPr="007060D9">
              <w:rPr>
                <w:rFonts w:eastAsiaTheme="minorHAnsi"/>
                <w:b/>
                <w:color w:val="000000"/>
              </w:rPr>
              <w:t xml:space="preserve"> </w:t>
            </w:r>
            <w:proofErr w:type="spellStart"/>
            <w:r w:rsidRPr="007060D9">
              <w:rPr>
                <w:rFonts w:eastAsiaTheme="minorHAnsi"/>
                <w:b/>
                <w:color w:val="000000"/>
              </w:rPr>
              <w:t>Bakshi</w:t>
            </w:r>
            <w:proofErr w:type="spellEnd"/>
            <w:r w:rsidRPr="007060D9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7060D9">
              <w:rPr>
                <w:rFonts w:eastAsiaTheme="minorHAnsi"/>
                <w:color w:val="000000"/>
              </w:rPr>
              <w:t>Ravinder</w:t>
            </w:r>
            <w:proofErr w:type="spellEnd"/>
            <w:r w:rsidRPr="007060D9">
              <w:rPr>
                <w:rFonts w:eastAsiaTheme="minorHAnsi"/>
                <w:color w:val="000000"/>
              </w:rPr>
              <w:t xml:space="preserve"> Kumar, </w:t>
            </w:r>
            <w:proofErr w:type="spellStart"/>
            <w:r w:rsidRPr="007060D9">
              <w:rPr>
                <w:rFonts w:eastAsiaTheme="minorHAnsi"/>
                <w:color w:val="000000"/>
              </w:rPr>
              <w:t>Pavan</w:t>
            </w:r>
            <w:proofErr w:type="spellEnd"/>
            <w:r w:rsidRPr="007060D9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7060D9">
              <w:rPr>
                <w:rFonts w:eastAsiaTheme="minorHAnsi"/>
                <w:color w:val="000000"/>
              </w:rPr>
              <w:t>Mathur</w:t>
            </w:r>
            <w:proofErr w:type="spellEnd"/>
            <w:r w:rsidRPr="007060D9">
              <w:rPr>
                <w:rFonts w:eastAsiaTheme="minorHAnsi"/>
                <w:color w:val="000000"/>
                <w:vertAlign w:val="superscript"/>
              </w:rPr>
              <w:t>*</w:t>
            </w:r>
            <w:r w:rsidRPr="007060D9">
              <w:t>,</w:t>
            </w:r>
            <w:r w:rsidR="009335C0" w:rsidRPr="007060D9">
              <w:t xml:space="preserve"> </w:t>
            </w:r>
            <w:r w:rsidRPr="007060D9">
              <w:rPr>
                <w:rFonts w:eastAsiaTheme="minorHAnsi"/>
              </w:rPr>
              <w:t>Catalysis Communications, (2012), 17, 140–145</w:t>
            </w:r>
          </w:p>
          <w:p w:rsidR="00D92DCD" w:rsidRPr="007060D9" w:rsidRDefault="00D92DCD" w:rsidP="00F530A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T5987o00"/>
              </w:rPr>
            </w:pPr>
            <w:r w:rsidRPr="007060D9">
              <w:rPr>
                <w:rFonts w:eastAsia="TT5987o00"/>
              </w:rPr>
              <w:t>Copper (II) complexes of a new N-</w:t>
            </w:r>
            <w:proofErr w:type="spellStart"/>
            <w:r w:rsidRPr="007060D9">
              <w:rPr>
                <w:rFonts w:eastAsia="TT5987o00"/>
              </w:rPr>
              <w:t>Picolylated</w:t>
            </w:r>
            <w:proofErr w:type="spellEnd"/>
            <w:r w:rsidRPr="007060D9">
              <w:rPr>
                <w:rFonts w:eastAsia="TT5987o00"/>
              </w:rPr>
              <w:t xml:space="preserve"> </w:t>
            </w:r>
            <w:proofErr w:type="spellStart"/>
            <w:r w:rsidRPr="007060D9">
              <w:rPr>
                <w:rFonts w:eastAsia="TT5987o00"/>
              </w:rPr>
              <w:t>bis</w:t>
            </w:r>
            <w:proofErr w:type="spellEnd"/>
            <w:r w:rsidRPr="007060D9">
              <w:rPr>
                <w:rFonts w:eastAsia="TT5987o00"/>
              </w:rPr>
              <w:t xml:space="preserve"> </w:t>
            </w:r>
            <w:proofErr w:type="spellStart"/>
            <w:r w:rsidRPr="007060D9">
              <w:rPr>
                <w:rFonts w:eastAsia="TT5987o00"/>
              </w:rPr>
              <w:t>benzimidazolyl</w:t>
            </w:r>
            <w:proofErr w:type="spellEnd"/>
            <w:r w:rsidRPr="007060D9">
              <w:rPr>
                <w:rFonts w:eastAsia="TT5987o00"/>
              </w:rPr>
              <w:t xml:space="preserve"> </w:t>
            </w:r>
            <w:proofErr w:type="spellStart"/>
            <w:r w:rsidRPr="007060D9">
              <w:rPr>
                <w:rFonts w:eastAsia="TT5987o00"/>
              </w:rPr>
              <w:t>diamide</w:t>
            </w:r>
            <w:proofErr w:type="spellEnd"/>
            <w:r w:rsidRPr="007060D9">
              <w:rPr>
                <w:rFonts w:eastAsia="TT5987o00"/>
              </w:rPr>
              <w:t xml:space="preserve"> </w:t>
            </w:r>
            <w:proofErr w:type="spellStart"/>
            <w:r w:rsidRPr="007060D9">
              <w:rPr>
                <w:rFonts w:eastAsia="TT5987o00"/>
              </w:rPr>
              <w:t>ligand</w:t>
            </w:r>
            <w:proofErr w:type="spellEnd"/>
            <w:r w:rsidRPr="007060D9">
              <w:rPr>
                <w:rFonts w:eastAsia="TT5987o00"/>
              </w:rPr>
              <w:t>:</w:t>
            </w:r>
          </w:p>
          <w:p w:rsidR="00D92DCD" w:rsidRPr="007060D9" w:rsidRDefault="00D92DCD" w:rsidP="00F530AD">
            <w:pPr>
              <w:pStyle w:val="ListParagraph"/>
              <w:jc w:val="both"/>
              <w:rPr>
                <w:rFonts w:eastAsia="TT5987o00"/>
              </w:rPr>
            </w:pPr>
            <w:r w:rsidRPr="007060D9">
              <w:rPr>
                <w:rFonts w:eastAsia="TT5987o00"/>
              </w:rPr>
              <w:t xml:space="preserve">Synthesis, crystal structure and </w:t>
            </w:r>
            <w:proofErr w:type="spellStart"/>
            <w:r w:rsidRPr="007060D9">
              <w:rPr>
                <w:rFonts w:eastAsia="TT5987o00"/>
              </w:rPr>
              <w:t>catechol</w:t>
            </w:r>
            <w:proofErr w:type="spellEnd"/>
            <w:r w:rsidRPr="007060D9">
              <w:rPr>
                <w:rFonts w:eastAsia="TT5987o00"/>
              </w:rPr>
              <w:t xml:space="preserve"> </w:t>
            </w:r>
            <w:proofErr w:type="spellStart"/>
            <w:r w:rsidRPr="007060D9">
              <w:rPr>
                <w:rFonts w:eastAsia="TT5987o00"/>
              </w:rPr>
              <w:t>oxidase</w:t>
            </w:r>
            <w:proofErr w:type="spellEnd"/>
            <w:r w:rsidRPr="007060D9">
              <w:rPr>
                <w:rFonts w:eastAsia="TT5987o00"/>
              </w:rPr>
              <w:t xml:space="preserve"> studies</w:t>
            </w:r>
          </w:p>
          <w:p w:rsidR="009335C0" w:rsidRPr="007060D9" w:rsidRDefault="00F46363" w:rsidP="00F530AD">
            <w:pPr>
              <w:pStyle w:val="ListParagraph"/>
              <w:jc w:val="both"/>
              <w:rPr>
                <w:rFonts w:eastAsiaTheme="minorHAnsi"/>
              </w:rPr>
            </w:pPr>
            <w:proofErr w:type="spellStart"/>
            <w:r w:rsidRPr="007060D9">
              <w:rPr>
                <w:rFonts w:eastAsia="TT5987o00"/>
                <w:b/>
              </w:rPr>
              <w:t>Ruchi</w:t>
            </w:r>
            <w:proofErr w:type="spellEnd"/>
            <w:r w:rsidRPr="007060D9">
              <w:rPr>
                <w:rFonts w:eastAsia="TT5987o00"/>
                <w:b/>
              </w:rPr>
              <w:t xml:space="preserve"> </w:t>
            </w:r>
            <w:proofErr w:type="spellStart"/>
            <w:r w:rsidRPr="007060D9">
              <w:rPr>
                <w:rFonts w:eastAsia="TT5987o00"/>
                <w:b/>
              </w:rPr>
              <w:t>Bakshi</w:t>
            </w:r>
            <w:proofErr w:type="spellEnd"/>
            <w:r w:rsidRPr="007060D9">
              <w:rPr>
                <w:rFonts w:eastAsia="TT5987o00"/>
              </w:rPr>
              <w:t xml:space="preserve">, Miriam Rossi, Francesco Caruso, </w:t>
            </w:r>
            <w:proofErr w:type="spellStart"/>
            <w:r w:rsidRPr="007060D9">
              <w:rPr>
                <w:rFonts w:eastAsia="TT5987o00"/>
              </w:rPr>
              <w:t>Pavan</w:t>
            </w:r>
            <w:proofErr w:type="spellEnd"/>
            <w:r w:rsidRPr="007060D9">
              <w:rPr>
                <w:rFonts w:eastAsia="TT5987o00"/>
              </w:rPr>
              <w:t xml:space="preserve"> </w:t>
            </w:r>
            <w:proofErr w:type="spellStart"/>
            <w:r w:rsidRPr="007060D9">
              <w:rPr>
                <w:rFonts w:eastAsia="TT5987o00"/>
              </w:rPr>
              <w:t>Mathur</w:t>
            </w:r>
            <w:proofErr w:type="spellEnd"/>
            <w:r w:rsidRPr="007060D9">
              <w:rPr>
                <w:rFonts w:eastAsia="TT5987o00"/>
                <w:vertAlign w:val="superscript"/>
              </w:rPr>
              <w:t>*</w:t>
            </w:r>
            <w:r w:rsidRPr="007060D9">
              <w:rPr>
                <w:rFonts w:eastAsia="TT5987o00"/>
              </w:rPr>
              <w:t xml:space="preserve">, </w:t>
            </w:r>
            <w:proofErr w:type="spellStart"/>
            <w:r w:rsidRPr="007060D9">
              <w:rPr>
                <w:rFonts w:eastAsiaTheme="minorHAnsi"/>
              </w:rPr>
              <w:t>Inorganica</w:t>
            </w:r>
            <w:proofErr w:type="spellEnd"/>
            <w:r w:rsidRPr="007060D9">
              <w:rPr>
                <w:rFonts w:eastAsiaTheme="minorHAnsi"/>
              </w:rPr>
              <w:t xml:space="preserve"> </w:t>
            </w:r>
            <w:proofErr w:type="spellStart"/>
            <w:r w:rsidRPr="007060D9">
              <w:rPr>
                <w:rFonts w:eastAsiaTheme="minorHAnsi"/>
              </w:rPr>
              <w:t>Chimica</w:t>
            </w:r>
            <w:proofErr w:type="spellEnd"/>
            <w:r w:rsidRPr="007060D9">
              <w:rPr>
                <w:rFonts w:eastAsiaTheme="minorHAnsi"/>
              </w:rPr>
              <w:t xml:space="preserve"> </w:t>
            </w:r>
            <w:proofErr w:type="spellStart"/>
            <w:r w:rsidRPr="007060D9">
              <w:rPr>
                <w:rFonts w:eastAsiaTheme="minorHAnsi"/>
              </w:rPr>
              <w:t>Acta</w:t>
            </w:r>
            <w:proofErr w:type="spellEnd"/>
            <w:r w:rsidRPr="007060D9">
              <w:rPr>
                <w:rFonts w:eastAsiaTheme="minorHAnsi"/>
              </w:rPr>
              <w:t xml:space="preserve">, (2011), </w:t>
            </w:r>
            <w:r w:rsidR="004D08A4">
              <w:rPr>
                <w:rFonts w:eastAsiaTheme="minorHAnsi"/>
              </w:rPr>
              <w:t>376(1), 175-188.</w:t>
            </w:r>
          </w:p>
          <w:p w:rsidR="00B95064" w:rsidRDefault="0070131C" w:rsidP="00B95064">
            <w:pPr>
              <w:pStyle w:val="ListParagraph"/>
              <w:numPr>
                <w:ilvl w:val="0"/>
                <w:numId w:val="6"/>
              </w:numPr>
              <w:ind w:left="399" w:firstLine="0"/>
              <w:jc w:val="both"/>
            </w:pPr>
            <w:r w:rsidRPr="007060D9">
              <w:t xml:space="preserve">Oxidation of terminal </w:t>
            </w:r>
            <w:proofErr w:type="spellStart"/>
            <w:r w:rsidRPr="007060D9">
              <w:t>alkyne</w:t>
            </w:r>
            <w:proofErr w:type="spellEnd"/>
            <w:r w:rsidRPr="007060D9">
              <w:t xml:space="preserve"> catalyzed by non-</w:t>
            </w:r>
            <w:proofErr w:type="spellStart"/>
            <w:r w:rsidRPr="007060D9">
              <w:t>heme</w:t>
            </w:r>
            <w:proofErr w:type="spellEnd"/>
            <w:r w:rsidRPr="007060D9">
              <w:t xml:space="preserve"> Iron(III) </w:t>
            </w:r>
            <w:proofErr w:type="spellStart"/>
            <w:r w:rsidRPr="007060D9">
              <w:t>bis</w:t>
            </w:r>
            <w:proofErr w:type="spellEnd"/>
            <w:r w:rsidRPr="007060D9">
              <w:t xml:space="preserve"> </w:t>
            </w:r>
            <w:proofErr w:type="spellStart"/>
            <w:r w:rsidRPr="007060D9">
              <w:t>benzimidazole</w:t>
            </w:r>
            <w:proofErr w:type="spellEnd"/>
            <w:r w:rsidRPr="007060D9">
              <w:t xml:space="preserve"> </w:t>
            </w:r>
            <w:proofErr w:type="spellStart"/>
            <w:r w:rsidRPr="007060D9">
              <w:t>diamide</w:t>
            </w:r>
            <w:proofErr w:type="spellEnd"/>
            <w:r w:rsidRPr="007060D9">
              <w:t xml:space="preserve"> </w:t>
            </w:r>
            <w:r w:rsidR="00B95064">
              <w:t xml:space="preserve"> </w:t>
            </w:r>
          </w:p>
          <w:p w:rsidR="0070131C" w:rsidRPr="007060D9" w:rsidRDefault="00B95064" w:rsidP="00B95064">
            <w:pPr>
              <w:pStyle w:val="ListParagraph"/>
              <w:ind w:left="399"/>
              <w:jc w:val="both"/>
            </w:pPr>
            <w:r>
              <w:t xml:space="preserve">      </w:t>
            </w:r>
            <w:r w:rsidR="0070131C" w:rsidRPr="007060D9">
              <w:t xml:space="preserve">complex as catalyst under ambient condition. </w:t>
            </w:r>
          </w:p>
          <w:p w:rsidR="0070131C" w:rsidRPr="007060D9" w:rsidRDefault="0070131C" w:rsidP="00F530AD">
            <w:pPr>
              <w:pStyle w:val="ListParagraph"/>
              <w:jc w:val="both"/>
            </w:pPr>
            <w:proofErr w:type="spellStart"/>
            <w:r w:rsidRPr="007060D9">
              <w:rPr>
                <w:b/>
                <w:bCs/>
              </w:rPr>
              <w:t>Ruchi</w:t>
            </w:r>
            <w:proofErr w:type="spellEnd"/>
            <w:r w:rsidRPr="007060D9">
              <w:rPr>
                <w:b/>
                <w:bCs/>
              </w:rPr>
              <w:t xml:space="preserve"> </w:t>
            </w:r>
            <w:proofErr w:type="spellStart"/>
            <w:r w:rsidRPr="007060D9">
              <w:rPr>
                <w:b/>
                <w:bCs/>
              </w:rPr>
              <w:t>Bakshi</w:t>
            </w:r>
            <w:proofErr w:type="spellEnd"/>
            <w:r w:rsidRPr="007060D9">
              <w:rPr>
                <w:bCs/>
              </w:rPr>
              <w:t xml:space="preserve">, </w:t>
            </w:r>
            <w:proofErr w:type="spellStart"/>
            <w:r w:rsidRPr="007060D9">
              <w:rPr>
                <w:bCs/>
              </w:rPr>
              <w:t>Ravinder</w:t>
            </w:r>
            <w:proofErr w:type="spellEnd"/>
            <w:r w:rsidRPr="007060D9">
              <w:rPr>
                <w:bCs/>
              </w:rPr>
              <w:t xml:space="preserve"> Kumar</w:t>
            </w:r>
            <w:r w:rsidRPr="007060D9">
              <w:t xml:space="preserve"> and </w:t>
            </w:r>
            <w:proofErr w:type="spellStart"/>
            <w:r w:rsidRPr="007060D9">
              <w:t>Pavan</w:t>
            </w:r>
            <w:proofErr w:type="spellEnd"/>
            <w:r w:rsidRPr="007060D9">
              <w:t xml:space="preserve"> </w:t>
            </w:r>
            <w:proofErr w:type="spellStart"/>
            <w:r w:rsidRPr="007060D9">
              <w:t>Mathur</w:t>
            </w:r>
            <w:proofErr w:type="spellEnd"/>
            <w:r w:rsidRPr="007060D9">
              <w:t xml:space="preserve">*, Indian Journal of Chemistry Sec A, 2011, </w:t>
            </w:r>
            <w:proofErr w:type="gramStart"/>
            <w:r w:rsidRPr="007060D9">
              <w:t>50A</w:t>
            </w:r>
            <w:r w:rsidR="004D08A4">
              <w:t>(</w:t>
            </w:r>
            <w:proofErr w:type="gramEnd"/>
            <w:r w:rsidR="004D08A4">
              <w:t>5)</w:t>
            </w:r>
            <w:r w:rsidRPr="007060D9">
              <w:t>, 658-663.</w:t>
            </w:r>
          </w:p>
          <w:p w:rsidR="00984EB8" w:rsidRPr="007060D9" w:rsidRDefault="002F757E" w:rsidP="0080424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proofErr w:type="spellStart"/>
            <w:r w:rsidRPr="007060D9">
              <w:t>Organo</w:t>
            </w:r>
            <w:proofErr w:type="spellEnd"/>
            <w:r w:rsidRPr="007060D9">
              <w:t xml:space="preserve">- </w:t>
            </w:r>
            <w:proofErr w:type="spellStart"/>
            <w:r w:rsidRPr="007060D9">
              <w:t>peroxyl</w:t>
            </w:r>
            <w:proofErr w:type="spellEnd"/>
            <w:r w:rsidRPr="007060D9">
              <w:t xml:space="preserve"> compounds via catalytic oxidation of a hindered phenol and aniline utilizing </w:t>
            </w:r>
            <w:r w:rsidRPr="007060D9">
              <w:lastRenderedPageBreak/>
              <w:t xml:space="preserve">new Manganese (II) </w:t>
            </w:r>
            <w:proofErr w:type="spellStart"/>
            <w:proofErr w:type="gramStart"/>
            <w:r w:rsidRPr="007060D9">
              <w:t>bis</w:t>
            </w:r>
            <w:proofErr w:type="spellEnd"/>
            <w:proofErr w:type="gramEnd"/>
            <w:r w:rsidRPr="007060D9">
              <w:t xml:space="preserve"> </w:t>
            </w:r>
            <w:proofErr w:type="spellStart"/>
            <w:r w:rsidRPr="007060D9">
              <w:t>benzimidazole</w:t>
            </w:r>
            <w:proofErr w:type="spellEnd"/>
            <w:r w:rsidRPr="007060D9">
              <w:t xml:space="preserve"> </w:t>
            </w:r>
            <w:proofErr w:type="spellStart"/>
            <w:r w:rsidRPr="007060D9">
              <w:t>diamide</w:t>
            </w:r>
            <w:proofErr w:type="spellEnd"/>
            <w:r w:rsidRPr="007060D9">
              <w:t xml:space="preserve"> based complexes. </w:t>
            </w:r>
          </w:p>
          <w:p w:rsidR="002F757E" w:rsidRPr="007060D9" w:rsidRDefault="002F757E" w:rsidP="00F530AD">
            <w:pPr>
              <w:pStyle w:val="ListParagraph"/>
              <w:jc w:val="both"/>
            </w:pPr>
            <w:r w:rsidRPr="007060D9">
              <w:rPr>
                <w:b/>
                <w:bCs/>
                <w:lang w:val="pt-BR"/>
              </w:rPr>
              <w:t>Ruchi Bakshi</w:t>
            </w:r>
            <w:r w:rsidRPr="007060D9">
              <w:rPr>
                <w:lang w:val="pt-BR"/>
              </w:rPr>
              <w:t xml:space="preserve"> and Pavan Mathur*, </w:t>
            </w:r>
            <w:r w:rsidRPr="007060D9">
              <w:rPr>
                <w:i/>
                <w:lang w:val="pt-BR"/>
              </w:rPr>
              <w:t>Inorganica Chimica Acta,</w:t>
            </w:r>
            <w:r w:rsidRPr="007060D9">
              <w:rPr>
                <w:i/>
                <w:color w:val="000066"/>
                <w:lang w:val="pt-BR"/>
              </w:rPr>
              <w:t xml:space="preserve"> </w:t>
            </w:r>
            <w:r w:rsidRPr="007060D9">
              <w:rPr>
                <w:i/>
                <w:lang w:val="pt-BR"/>
              </w:rPr>
              <w:t>Inorganica Chimica Acta 363</w:t>
            </w:r>
            <w:r w:rsidRPr="007060D9">
              <w:rPr>
                <w:lang w:val="pt-BR"/>
              </w:rPr>
              <w:t xml:space="preserve">, </w:t>
            </w:r>
            <w:r w:rsidRPr="007060D9">
              <w:rPr>
                <w:b/>
                <w:lang w:val="pt-BR"/>
              </w:rPr>
              <w:t>2010</w:t>
            </w:r>
            <w:r w:rsidRPr="007060D9">
              <w:rPr>
                <w:lang w:val="pt-BR"/>
              </w:rPr>
              <w:t xml:space="preserve">, </w:t>
            </w:r>
            <w:r w:rsidR="004D08A4">
              <w:rPr>
                <w:lang w:val="pt-BR"/>
              </w:rPr>
              <w:t xml:space="preserve">363(13), </w:t>
            </w:r>
            <w:r w:rsidRPr="007060D9">
              <w:rPr>
                <w:lang w:val="pt-BR"/>
              </w:rPr>
              <w:t>3477–3488</w:t>
            </w:r>
            <w:r w:rsidRPr="007060D9">
              <w:t>.</w:t>
            </w:r>
          </w:p>
          <w:tbl>
            <w:tblPr>
              <w:tblW w:w="10477" w:type="dxa"/>
              <w:jc w:val="center"/>
              <w:tblLayout w:type="fixed"/>
              <w:tblLook w:val="01E0"/>
            </w:tblPr>
            <w:tblGrid>
              <w:gridCol w:w="10477"/>
            </w:tblGrid>
            <w:tr w:rsidR="00C7175E" w:rsidRPr="007060D9" w:rsidTr="008A737B">
              <w:trPr>
                <w:jc w:val="center"/>
              </w:trPr>
              <w:tc>
                <w:tcPr>
                  <w:tcW w:w="10477" w:type="dxa"/>
                  <w:shd w:val="clear" w:color="auto" w:fill="auto"/>
                </w:tcPr>
                <w:p w:rsidR="00345CEE" w:rsidRDefault="00804243" w:rsidP="0080424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</w:pPr>
                  <w:r w:rsidRPr="007060D9">
                    <w:t xml:space="preserve"> </w:t>
                  </w:r>
                  <w:proofErr w:type="spellStart"/>
                  <w:r w:rsidR="00C7175E" w:rsidRPr="007060D9">
                    <w:t>Intramolecularly</w:t>
                  </w:r>
                  <w:proofErr w:type="spellEnd"/>
                  <w:r w:rsidR="00C7175E" w:rsidRPr="007060D9">
                    <w:t xml:space="preserve"> H-bonded </w:t>
                  </w:r>
                  <w:proofErr w:type="spellStart"/>
                  <w:r w:rsidR="00C7175E" w:rsidRPr="007060D9">
                    <w:t>bis</w:t>
                  </w:r>
                  <w:proofErr w:type="spellEnd"/>
                  <w:r w:rsidR="00C7175E" w:rsidRPr="007060D9">
                    <w:t xml:space="preserve"> </w:t>
                  </w:r>
                  <w:proofErr w:type="spellStart"/>
                  <w:r w:rsidR="00C7175E" w:rsidRPr="007060D9">
                    <w:t>benzimidazole</w:t>
                  </w:r>
                  <w:proofErr w:type="spellEnd"/>
                  <w:r w:rsidR="00C7175E" w:rsidRPr="007060D9">
                    <w:t xml:space="preserve"> </w:t>
                  </w:r>
                  <w:proofErr w:type="spellStart"/>
                  <w:r w:rsidR="00C7175E" w:rsidRPr="007060D9">
                    <w:t>diamide</w:t>
                  </w:r>
                  <w:proofErr w:type="spellEnd"/>
                  <w:r w:rsidR="00C7175E" w:rsidRPr="007060D9">
                    <w:t xml:space="preserve"> </w:t>
                  </w:r>
                  <w:proofErr w:type="spellStart"/>
                  <w:r w:rsidR="00C7175E" w:rsidRPr="007060D9">
                    <w:t>ligand</w:t>
                  </w:r>
                  <w:proofErr w:type="spellEnd"/>
                  <w:r w:rsidR="00C7175E" w:rsidRPr="007060D9">
                    <w:t xml:space="preserve"> and its </w:t>
                  </w:r>
                  <w:proofErr w:type="spellStart"/>
                  <w:r w:rsidR="00C7175E" w:rsidRPr="007060D9">
                    <w:t>Mn</w:t>
                  </w:r>
                  <w:proofErr w:type="spellEnd"/>
                  <w:r w:rsidR="00C7175E" w:rsidRPr="007060D9">
                    <w:t>(II) complexes:</w:t>
                  </w:r>
                </w:p>
                <w:p w:rsidR="00984EB8" w:rsidRPr="007060D9" w:rsidRDefault="00345CEE" w:rsidP="00345CEE">
                  <w:pPr>
                    <w:ind w:left="360"/>
                    <w:jc w:val="both"/>
                  </w:pPr>
                  <w:r>
                    <w:t xml:space="preserve">    </w:t>
                  </w:r>
                  <w:r w:rsidR="00C7175E" w:rsidRPr="007060D9">
                    <w:t xml:space="preserve"> </w:t>
                  </w:r>
                  <w:r>
                    <w:t xml:space="preserve">  </w:t>
                  </w:r>
                  <w:r w:rsidR="00C7175E" w:rsidRPr="007060D9">
                    <w:t>Synthesis,</w:t>
                  </w:r>
                  <w:r w:rsidR="00804243" w:rsidRPr="007060D9">
                    <w:t xml:space="preserve"> </w:t>
                  </w:r>
                  <w:r w:rsidR="00C7175E" w:rsidRPr="007060D9">
                    <w:t xml:space="preserve">spectral and superoxide quenching study. </w:t>
                  </w:r>
                </w:p>
                <w:p w:rsidR="00345CEE" w:rsidRDefault="00804243" w:rsidP="00F530AD">
                  <w:pPr>
                    <w:pStyle w:val="ListParagraph"/>
                    <w:jc w:val="both"/>
                    <w:rPr>
                      <w:bCs/>
                      <w:i/>
                    </w:rPr>
                  </w:pPr>
                  <w:r w:rsidRPr="007060D9">
                    <w:rPr>
                      <w:bCs/>
                    </w:rPr>
                    <w:t xml:space="preserve"> </w:t>
                  </w:r>
                  <w:proofErr w:type="spellStart"/>
                  <w:r w:rsidR="00C7175E" w:rsidRPr="007060D9">
                    <w:rPr>
                      <w:bCs/>
                    </w:rPr>
                    <w:t>Subash</w:t>
                  </w:r>
                  <w:proofErr w:type="spellEnd"/>
                  <w:r w:rsidR="00C7175E" w:rsidRPr="007060D9">
                    <w:rPr>
                      <w:bCs/>
                    </w:rPr>
                    <w:t xml:space="preserve"> Chandra </w:t>
                  </w:r>
                  <w:proofErr w:type="spellStart"/>
                  <w:r w:rsidR="00C7175E" w:rsidRPr="007060D9">
                    <w:rPr>
                      <w:bCs/>
                    </w:rPr>
                    <w:t>Mohapatra</w:t>
                  </w:r>
                  <w:proofErr w:type="spellEnd"/>
                  <w:r w:rsidR="00C7175E" w:rsidRPr="007060D9">
                    <w:rPr>
                      <w:bCs/>
                    </w:rPr>
                    <w:t xml:space="preserve">, </w:t>
                  </w:r>
                  <w:proofErr w:type="spellStart"/>
                  <w:r w:rsidR="00C7175E" w:rsidRPr="007060D9">
                    <w:rPr>
                      <w:b/>
                    </w:rPr>
                    <w:t>Ruchi</w:t>
                  </w:r>
                  <w:proofErr w:type="spellEnd"/>
                  <w:r w:rsidR="00C7175E" w:rsidRPr="007060D9">
                    <w:rPr>
                      <w:b/>
                    </w:rPr>
                    <w:t xml:space="preserve"> </w:t>
                  </w:r>
                  <w:proofErr w:type="spellStart"/>
                  <w:r w:rsidR="00C7175E" w:rsidRPr="007060D9">
                    <w:rPr>
                      <w:b/>
                    </w:rPr>
                    <w:t>Bakshi</w:t>
                  </w:r>
                  <w:proofErr w:type="spellEnd"/>
                  <w:r w:rsidR="00C7175E" w:rsidRPr="007060D9">
                    <w:rPr>
                      <w:bCs/>
                    </w:rPr>
                    <w:t xml:space="preserve">, </w:t>
                  </w:r>
                  <w:proofErr w:type="spellStart"/>
                  <w:r w:rsidR="00C7175E" w:rsidRPr="007060D9">
                    <w:rPr>
                      <w:bCs/>
                    </w:rPr>
                    <w:t>M.S.Hundal</w:t>
                  </w:r>
                  <w:proofErr w:type="spellEnd"/>
                  <w:r w:rsidR="00C7175E" w:rsidRPr="007060D9">
                    <w:rPr>
                      <w:bCs/>
                    </w:rPr>
                    <w:t xml:space="preserve"> and </w:t>
                  </w:r>
                  <w:proofErr w:type="spellStart"/>
                  <w:r w:rsidR="00C7175E" w:rsidRPr="007060D9">
                    <w:rPr>
                      <w:bCs/>
                    </w:rPr>
                    <w:t>Pavan</w:t>
                  </w:r>
                  <w:proofErr w:type="spellEnd"/>
                  <w:r w:rsidR="00C7175E" w:rsidRPr="007060D9">
                    <w:rPr>
                      <w:bCs/>
                    </w:rPr>
                    <w:t xml:space="preserve"> </w:t>
                  </w:r>
                  <w:proofErr w:type="spellStart"/>
                  <w:r w:rsidR="00C7175E" w:rsidRPr="007060D9">
                    <w:rPr>
                      <w:bCs/>
                    </w:rPr>
                    <w:t>Mathur</w:t>
                  </w:r>
                  <w:proofErr w:type="spellEnd"/>
                  <w:r w:rsidR="00C7175E" w:rsidRPr="007060D9">
                    <w:rPr>
                      <w:bCs/>
                    </w:rPr>
                    <w:t xml:space="preserve">*, </w:t>
                  </w:r>
                  <w:r w:rsidR="00C7175E" w:rsidRPr="007060D9">
                    <w:rPr>
                      <w:bCs/>
                      <w:i/>
                    </w:rPr>
                    <w:t xml:space="preserve">Indian Journal of </w:t>
                  </w:r>
                  <w:r w:rsidR="00345CEE">
                    <w:rPr>
                      <w:bCs/>
                      <w:i/>
                    </w:rPr>
                    <w:t xml:space="preserve"> </w:t>
                  </w:r>
                </w:p>
                <w:p w:rsidR="00C7175E" w:rsidRPr="007060D9" w:rsidRDefault="00345CEE" w:rsidP="00F530AD">
                  <w:pPr>
                    <w:pStyle w:val="ListParagraph"/>
                    <w:jc w:val="both"/>
                  </w:pPr>
                  <w:r>
                    <w:rPr>
                      <w:bCs/>
                      <w:i/>
                    </w:rPr>
                    <w:t xml:space="preserve"> </w:t>
                  </w:r>
                  <w:r w:rsidR="00C7175E" w:rsidRPr="007060D9">
                    <w:rPr>
                      <w:bCs/>
                      <w:i/>
                    </w:rPr>
                    <w:t>Chemistry</w:t>
                  </w:r>
                  <w:r w:rsidR="00804243" w:rsidRPr="007060D9">
                    <w:rPr>
                      <w:bCs/>
                      <w:i/>
                    </w:rPr>
                    <w:t xml:space="preserve"> </w:t>
                  </w:r>
                  <w:r w:rsidR="00C7175E" w:rsidRPr="007060D9">
                    <w:rPr>
                      <w:bCs/>
                      <w:i/>
                    </w:rPr>
                    <w:t>Sec A</w:t>
                  </w:r>
                  <w:r w:rsidR="00C7175E" w:rsidRPr="007060D9">
                    <w:rPr>
                      <w:bCs/>
                    </w:rPr>
                    <w:t xml:space="preserve">, </w:t>
                  </w:r>
                  <w:r w:rsidR="00C7175E" w:rsidRPr="007060D9">
                    <w:rPr>
                      <w:b/>
                      <w:bCs/>
                    </w:rPr>
                    <w:t>2010</w:t>
                  </w:r>
                  <w:r w:rsidR="00C7175E" w:rsidRPr="007060D9">
                    <w:rPr>
                      <w:bCs/>
                    </w:rPr>
                    <w:t xml:space="preserve">, </w:t>
                  </w:r>
                  <w:proofErr w:type="gramStart"/>
                  <w:r w:rsidR="00C7175E" w:rsidRPr="007060D9">
                    <w:rPr>
                      <w:bCs/>
                    </w:rPr>
                    <w:t>49</w:t>
                  </w:r>
                  <w:r w:rsidR="004D08A4">
                    <w:rPr>
                      <w:bCs/>
                    </w:rPr>
                    <w:t>A(</w:t>
                  </w:r>
                  <w:proofErr w:type="gramEnd"/>
                  <w:r w:rsidR="004D08A4">
                    <w:rPr>
                      <w:bCs/>
                    </w:rPr>
                    <w:t>2)</w:t>
                  </w:r>
                  <w:r w:rsidR="00C7175E" w:rsidRPr="007060D9">
                    <w:rPr>
                      <w:bCs/>
                    </w:rPr>
                    <w:t>, 159-166.</w:t>
                  </w:r>
                </w:p>
                <w:p w:rsidR="00F530AD" w:rsidRPr="007060D9" w:rsidRDefault="00C7175E" w:rsidP="00F530AD">
                  <w:pPr>
                    <w:pStyle w:val="ListParagraph"/>
                    <w:numPr>
                      <w:ilvl w:val="0"/>
                      <w:numId w:val="6"/>
                    </w:numPr>
                    <w:spacing w:after="100"/>
                    <w:jc w:val="both"/>
                  </w:pPr>
                  <w:r w:rsidRPr="007060D9">
                    <w:t>Squashed tetrahedral [CuCl</w:t>
                  </w:r>
                  <w:r w:rsidRPr="007060D9">
                    <w:rPr>
                      <w:vertAlign w:val="subscript"/>
                    </w:rPr>
                    <w:t>4</w:t>
                  </w:r>
                  <w:r w:rsidRPr="007060D9">
                    <w:t>]</w:t>
                  </w:r>
                  <w:r w:rsidRPr="007060D9">
                    <w:rPr>
                      <w:vertAlign w:val="superscript"/>
                    </w:rPr>
                    <w:t>2-</w:t>
                  </w:r>
                  <w:r w:rsidRPr="007060D9">
                    <w:t xml:space="preserve"> H-bonded to a cationic </w:t>
                  </w:r>
                  <w:proofErr w:type="spellStart"/>
                  <w:r w:rsidRPr="007060D9">
                    <w:t>bis-benzimidazolyl</w:t>
                  </w:r>
                  <w:proofErr w:type="spellEnd"/>
                  <w:r w:rsidRPr="007060D9">
                    <w:t xml:space="preserve"> </w:t>
                  </w:r>
                  <w:proofErr w:type="spellStart"/>
                  <w:r w:rsidRPr="007060D9">
                    <w:t>diamide</w:t>
                  </w:r>
                  <w:proofErr w:type="spellEnd"/>
                  <w:r w:rsidRPr="007060D9">
                    <w:t xml:space="preserve"> </w:t>
                  </w:r>
                  <w:proofErr w:type="spellStart"/>
                  <w:r w:rsidRPr="007060D9">
                    <w:t>ligand</w:t>
                  </w:r>
                  <w:proofErr w:type="spellEnd"/>
                  <w:r w:rsidRPr="007060D9">
                    <w:t xml:space="preserve">: Spectral and Structural study. </w:t>
                  </w:r>
                </w:p>
                <w:p w:rsidR="00C7175E" w:rsidRPr="007060D9" w:rsidRDefault="00C7175E" w:rsidP="00F530AD">
                  <w:pPr>
                    <w:pStyle w:val="ListParagraph"/>
                    <w:spacing w:after="100"/>
                    <w:jc w:val="both"/>
                  </w:pPr>
                  <w:proofErr w:type="spellStart"/>
                  <w:r w:rsidRPr="007060D9">
                    <w:rPr>
                      <w:b/>
                      <w:bCs/>
                    </w:rPr>
                    <w:t>Ruchi</w:t>
                  </w:r>
                  <w:proofErr w:type="spellEnd"/>
                  <w:r w:rsidRPr="007060D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060D9">
                    <w:rPr>
                      <w:b/>
                      <w:bCs/>
                    </w:rPr>
                    <w:t>Bakshi</w:t>
                  </w:r>
                  <w:proofErr w:type="spellEnd"/>
                  <w:r w:rsidRPr="007060D9">
                    <w:rPr>
                      <w:bCs/>
                    </w:rPr>
                    <w:t xml:space="preserve">, M.S. </w:t>
                  </w:r>
                  <w:proofErr w:type="spellStart"/>
                  <w:r w:rsidRPr="007060D9">
                    <w:rPr>
                      <w:bCs/>
                    </w:rPr>
                    <w:t>Hundal</w:t>
                  </w:r>
                  <w:proofErr w:type="spellEnd"/>
                  <w:r w:rsidRPr="007060D9">
                    <w:t xml:space="preserve"> and </w:t>
                  </w:r>
                  <w:proofErr w:type="spellStart"/>
                  <w:r w:rsidRPr="007060D9">
                    <w:t>Pavan</w:t>
                  </w:r>
                  <w:proofErr w:type="spellEnd"/>
                  <w:r w:rsidRPr="007060D9">
                    <w:t xml:space="preserve"> </w:t>
                  </w:r>
                  <w:proofErr w:type="spellStart"/>
                  <w:r w:rsidRPr="007060D9">
                    <w:t>Mathur</w:t>
                  </w:r>
                  <w:proofErr w:type="spellEnd"/>
                  <w:r w:rsidRPr="007060D9">
                    <w:t>* (</w:t>
                  </w:r>
                  <w:r w:rsidR="00984EB8" w:rsidRPr="007060D9">
                    <w:t>to be c</w:t>
                  </w:r>
                  <w:r w:rsidRPr="007060D9">
                    <w:t>ommunicated</w:t>
                  </w:r>
                  <w:r w:rsidR="00984EB8" w:rsidRPr="007060D9">
                    <w:t>)</w:t>
                  </w:r>
                </w:p>
                <w:p w:rsidR="00C7175E" w:rsidRPr="007060D9" w:rsidRDefault="00C7175E" w:rsidP="00F530AD">
                  <w:pPr>
                    <w:pStyle w:val="ListParagraph"/>
                    <w:numPr>
                      <w:ilvl w:val="0"/>
                      <w:numId w:val="6"/>
                    </w:numPr>
                    <w:spacing w:after="100"/>
                    <w:jc w:val="both"/>
                  </w:pPr>
                  <w:proofErr w:type="spellStart"/>
                  <w:r w:rsidRPr="007060D9">
                    <w:t>Oxidase</w:t>
                  </w:r>
                  <w:proofErr w:type="spellEnd"/>
                  <w:r w:rsidRPr="007060D9">
                    <w:t xml:space="preserve"> Studies of new Copper (II) complexes of </w:t>
                  </w:r>
                  <w:proofErr w:type="gramStart"/>
                  <w:r w:rsidRPr="007060D9">
                    <w:t>a</w:t>
                  </w:r>
                  <w:proofErr w:type="gramEnd"/>
                  <w:r w:rsidRPr="007060D9">
                    <w:t xml:space="preserve"> N-</w:t>
                  </w:r>
                  <w:proofErr w:type="spellStart"/>
                  <w:r w:rsidRPr="007060D9">
                    <w:t>Picolylated</w:t>
                  </w:r>
                  <w:proofErr w:type="spellEnd"/>
                  <w:r w:rsidRPr="007060D9">
                    <w:t xml:space="preserve"> </w:t>
                  </w:r>
                  <w:proofErr w:type="spellStart"/>
                  <w:r w:rsidRPr="007060D9">
                    <w:t>bis</w:t>
                  </w:r>
                  <w:proofErr w:type="spellEnd"/>
                  <w:r w:rsidRPr="007060D9">
                    <w:t xml:space="preserve"> </w:t>
                  </w:r>
                  <w:proofErr w:type="spellStart"/>
                  <w:r w:rsidRPr="007060D9">
                    <w:t>benzimidazolyl</w:t>
                  </w:r>
                  <w:proofErr w:type="spellEnd"/>
                  <w:r w:rsidRPr="007060D9">
                    <w:t xml:space="preserve"> </w:t>
                  </w:r>
                  <w:proofErr w:type="spellStart"/>
                  <w:r w:rsidRPr="007060D9">
                    <w:t>diamide</w:t>
                  </w:r>
                  <w:proofErr w:type="spellEnd"/>
                  <w:r w:rsidRPr="007060D9">
                    <w:t xml:space="preserve"> </w:t>
                  </w:r>
                  <w:proofErr w:type="spellStart"/>
                  <w:r w:rsidRPr="007060D9">
                    <w:t>ligand</w:t>
                  </w:r>
                  <w:proofErr w:type="spellEnd"/>
                  <w:r w:rsidRPr="007060D9">
                    <w:t xml:space="preserve">. </w:t>
                  </w:r>
                  <w:proofErr w:type="spellStart"/>
                  <w:r w:rsidRPr="007060D9">
                    <w:rPr>
                      <w:b/>
                      <w:bCs/>
                    </w:rPr>
                    <w:t>Ruchi</w:t>
                  </w:r>
                  <w:proofErr w:type="spellEnd"/>
                  <w:r w:rsidRPr="007060D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060D9">
                    <w:rPr>
                      <w:b/>
                      <w:bCs/>
                    </w:rPr>
                    <w:t>Bakshi</w:t>
                  </w:r>
                  <w:proofErr w:type="spellEnd"/>
                  <w:r w:rsidRPr="007060D9">
                    <w:t xml:space="preserve"> and </w:t>
                  </w:r>
                  <w:proofErr w:type="spellStart"/>
                  <w:r w:rsidRPr="007060D9">
                    <w:t>Pavan</w:t>
                  </w:r>
                  <w:proofErr w:type="spellEnd"/>
                  <w:r w:rsidRPr="007060D9">
                    <w:t xml:space="preserve"> </w:t>
                  </w:r>
                  <w:proofErr w:type="spellStart"/>
                  <w:r w:rsidRPr="007060D9">
                    <w:t>Mathur</w:t>
                  </w:r>
                  <w:proofErr w:type="spellEnd"/>
                  <w:r w:rsidRPr="007060D9">
                    <w:t>* (to be communicated)</w:t>
                  </w:r>
                </w:p>
                <w:p w:rsidR="00C7175E" w:rsidRPr="007060D9" w:rsidRDefault="00C7175E" w:rsidP="00F530AD">
                  <w:pPr>
                    <w:ind w:left="360"/>
                    <w:jc w:val="both"/>
                  </w:pPr>
                </w:p>
              </w:tc>
            </w:tr>
            <w:tr w:rsidR="00C7175E" w:rsidRPr="007060D9" w:rsidTr="008A737B">
              <w:trPr>
                <w:jc w:val="center"/>
              </w:trPr>
              <w:tc>
                <w:tcPr>
                  <w:tcW w:w="10477" w:type="dxa"/>
                  <w:shd w:val="clear" w:color="auto" w:fill="auto"/>
                </w:tcPr>
                <w:p w:rsidR="006E54D3" w:rsidRPr="007060D9" w:rsidRDefault="00C7175E" w:rsidP="006E54D3">
                  <w:pPr>
                    <w:widowControl w:val="0"/>
                    <w:tabs>
                      <w:tab w:val="right" w:pos="3603"/>
                      <w:tab w:val="left" w:pos="3693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u w:val="single"/>
                    </w:rPr>
                  </w:pPr>
                  <w:r w:rsidRPr="007060D9">
                    <w:rPr>
                      <w:b/>
                      <w:u w:val="single"/>
                    </w:rPr>
                    <w:t>REFERENCES</w:t>
                  </w:r>
                </w:p>
                <w:p w:rsidR="006E54D3" w:rsidRPr="007060D9" w:rsidRDefault="006E54D3" w:rsidP="006E54D3">
                  <w:pPr>
                    <w:widowControl w:val="0"/>
                    <w:tabs>
                      <w:tab w:val="right" w:pos="3603"/>
                      <w:tab w:val="left" w:pos="3693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fr-FR"/>
                    </w:rPr>
                  </w:pPr>
                </w:p>
                <w:p w:rsidR="006E54D3" w:rsidRPr="007060D9" w:rsidRDefault="006E54D3" w:rsidP="006E54D3">
                  <w:pPr>
                    <w:rPr>
                      <w:lang w:val="en-IN"/>
                    </w:rPr>
                  </w:pPr>
                  <w:r w:rsidRPr="007060D9">
                    <w:rPr>
                      <w:lang w:val="en-IN"/>
                    </w:rPr>
                    <w:t>Available on request</w:t>
                  </w:r>
                </w:p>
                <w:p w:rsidR="00C7175E" w:rsidRPr="007060D9" w:rsidRDefault="00C7175E" w:rsidP="006E54D3">
                  <w:pPr>
                    <w:pStyle w:val="ListParagraph"/>
                    <w:widowControl w:val="0"/>
                    <w:tabs>
                      <w:tab w:val="right" w:pos="3603"/>
                      <w:tab w:val="left" w:pos="369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C7175E" w:rsidRPr="007060D9" w:rsidRDefault="00C7175E" w:rsidP="008A737B">
            <w:pPr>
              <w:widowControl w:val="0"/>
              <w:tabs>
                <w:tab w:val="right" w:pos="3603"/>
                <w:tab w:val="left" w:pos="369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C7175E" w:rsidRPr="007060D9" w:rsidRDefault="00C7175E" w:rsidP="00C7175E">
      <w:pPr>
        <w:spacing w:line="216" w:lineRule="auto"/>
        <w:rPr>
          <w:b/>
          <w:bCs/>
          <w:iCs/>
          <w:u w:val="single"/>
          <w:lang w:val="it-IT"/>
        </w:rPr>
      </w:pPr>
    </w:p>
    <w:p w:rsidR="00E32E7C" w:rsidRPr="007060D9" w:rsidRDefault="00E32E7C"/>
    <w:sectPr w:rsidR="00E32E7C" w:rsidRPr="007060D9" w:rsidSect="00F93E6B">
      <w:footerReference w:type="default" r:id="rId7"/>
      <w:pgSz w:w="12242" w:h="15842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A5" w:rsidRDefault="00343DA5" w:rsidP="001D58CA">
      <w:r>
        <w:separator/>
      </w:r>
    </w:p>
  </w:endnote>
  <w:endnote w:type="continuationSeparator" w:id="0">
    <w:p w:rsidR="00343DA5" w:rsidRDefault="00343DA5" w:rsidP="001D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598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4059"/>
      <w:docPartObj>
        <w:docPartGallery w:val="Page Numbers (Bottom of Page)"/>
        <w:docPartUnique/>
      </w:docPartObj>
    </w:sdtPr>
    <w:sdtContent>
      <w:p w:rsidR="001D58CA" w:rsidRDefault="009C5B0A">
        <w:pPr>
          <w:pStyle w:val="Footer"/>
          <w:jc w:val="center"/>
        </w:pPr>
        <w:fldSimple w:instr=" PAGE   \* MERGEFORMAT ">
          <w:r w:rsidR="00B95064">
            <w:rPr>
              <w:noProof/>
            </w:rPr>
            <w:t>2</w:t>
          </w:r>
        </w:fldSimple>
      </w:p>
    </w:sdtContent>
  </w:sdt>
  <w:p w:rsidR="001D58CA" w:rsidRDefault="001D5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A5" w:rsidRDefault="00343DA5" w:rsidP="001D58CA">
      <w:r>
        <w:separator/>
      </w:r>
    </w:p>
  </w:footnote>
  <w:footnote w:type="continuationSeparator" w:id="0">
    <w:p w:rsidR="00343DA5" w:rsidRDefault="00343DA5" w:rsidP="001D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C4A002"/>
    <w:lvl w:ilvl="0">
      <w:numFmt w:val="decimal"/>
      <w:pStyle w:val="BulletedList"/>
      <w:lvlText w:val="*"/>
      <w:lvlJc w:val="left"/>
    </w:lvl>
  </w:abstractNum>
  <w:abstractNum w:abstractNumId="1">
    <w:nsid w:val="04432BE4"/>
    <w:multiLevelType w:val="hybridMultilevel"/>
    <w:tmpl w:val="96526508"/>
    <w:lvl w:ilvl="0" w:tplc="40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65A2AD3"/>
    <w:multiLevelType w:val="hybridMultilevel"/>
    <w:tmpl w:val="4E8488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601E"/>
    <w:multiLevelType w:val="hybridMultilevel"/>
    <w:tmpl w:val="B126A45A"/>
    <w:lvl w:ilvl="0" w:tplc="B4B04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6DCD"/>
    <w:multiLevelType w:val="hybridMultilevel"/>
    <w:tmpl w:val="8D8E07D0"/>
    <w:lvl w:ilvl="0" w:tplc="04BAAD0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6B35F53"/>
    <w:multiLevelType w:val="hybridMultilevel"/>
    <w:tmpl w:val="A0988588"/>
    <w:lvl w:ilvl="0" w:tplc="04BAA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72F6C"/>
    <w:multiLevelType w:val="hybridMultilevel"/>
    <w:tmpl w:val="F268447A"/>
    <w:lvl w:ilvl="0" w:tplc="04BAAD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D0440C"/>
    <w:multiLevelType w:val="hybridMultilevel"/>
    <w:tmpl w:val="66949C7E"/>
    <w:lvl w:ilvl="0" w:tplc="40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35DB5841"/>
    <w:multiLevelType w:val="hybridMultilevel"/>
    <w:tmpl w:val="D9A890B8"/>
    <w:lvl w:ilvl="0" w:tplc="4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62975AD"/>
    <w:multiLevelType w:val="hybridMultilevel"/>
    <w:tmpl w:val="62EA405A"/>
    <w:lvl w:ilvl="0" w:tplc="4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43B5760"/>
    <w:multiLevelType w:val="hybridMultilevel"/>
    <w:tmpl w:val="A6C663D4"/>
    <w:lvl w:ilvl="0" w:tplc="04BAA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10F40"/>
    <w:multiLevelType w:val="hybridMultilevel"/>
    <w:tmpl w:val="8940DDE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09A8"/>
    <w:multiLevelType w:val="hybridMultilevel"/>
    <w:tmpl w:val="D42E7284"/>
    <w:lvl w:ilvl="0" w:tplc="40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2922E0E"/>
    <w:multiLevelType w:val="hybridMultilevel"/>
    <w:tmpl w:val="2CF647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F45D6"/>
    <w:multiLevelType w:val="hybridMultilevel"/>
    <w:tmpl w:val="59C6670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3"/>
  </w:num>
  <w:num w:numId="7">
    <w:abstractNumId w:val="0"/>
    <w:lvlOverride w:ilvl="0">
      <w:lvl w:ilvl="0">
        <w:numFmt w:val="bullet"/>
        <w:pStyle w:val="BulletedLis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75E"/>
    <w:rsid w:val="00024308"/>
    <w:rsid w:val="001501C9"/>
    <w:rsid w:val="0017123E"/>
    <w:rsid w:val="001D58CA"/>
    <w:rsid w:val="00224B58"/>
    <w:rsid w:val="002F757E"/>
    <w:rsid w:val="00311029"/>
    <w:rsid w:val="00343DA5"/>
    <w:rsid w:val="00345CEE"/>
    <w:rsid w:val="004135C2"/>
    <w:rsid w:val="00482FA4"/>
    <w:rsid w:val="004D08A4"/>
    <w:rsid w:val="006935C9"/>
    <w:rsid w:val="006E54D3"/>
    <w:rsid w:val="0070131C"/>
    <w:rsid w:val="007060D9"/>
    <w:rsid w:val="007C0BF4"/>
    <w:rsid w:val="00804243"/>
    <w:rsid w:val="00810C9E"/>
    <w:rsid w:val="00930EA0"/>
    <w:rsid w:val="009335C0"/>
    <w:rsid w:val="00955180"/>
    <w:rsid w:val="00984EB8"/>
    <w:rsid w:val="009C026F"/>
    <w:rsid w:val="009C5B0A"/>
    <w:rsid w:val="00A41864"/>
    <w:rsid w:val="00A53355"/>
    <w:rsid w:val="00A86581"/>
    <w:rsid w:val="00A86ED6"/>
    <w:rsid w:val="00B01996"/>
    <w:rsid w:val="00B95064"/>
    <w:rsid w:val="00C5612E"/>
    <w:rsid w:val="00C7175E"/>
    <w:rsid w:val="00D52AF0"/>
    <w:rsid w:val="00D92DCD"/>
    <w:rsid w:val="00E25B1C"/>
    <w:rsid w:val="00E32E7C"/>
    <w:rsid w:val="00F37FB6"/>
    <w:rsid w:val="00F46363"/>
    <w:rsid w:val="00F530AD"/>
    <w:rsid w:val="00F8183B"/>
    <w:rsid w:val="00F82689"/>
    <w:rsid w:val="00FB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7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75E"/>
    <w:pPr>
      <w:ind w:left="720"/>
      <w:contextualSpacing/>
    </w:pPr>
  </w:style>
  <w:style w:type="paragraph" w:customStyle="1" w:styleId="BulletedList">
    <w:name w:val="Bulleted List"/>
    <w:basedOn w:val="Normal"/>
    <w:link w:val="BulletedListChar"/>
    <w:rsid w:val="00C7175E"/>
    <w:pPr>
      <w:numPr>
        <w:numId w:val="7"/>
      </w:numPr>
    </w:pPr>
    <w:rPr>
      <w:rFonts w:ascii="Arial" w:hAnsi="Arial"/>
      <w:snapToGrid w:val="0"/>
      <w:sz w:val="20"/>
      <w:szCs w:val="20"/>
    </w:rPr>
  </w:style>
  <w:style w:type="character" w:customStyle="1" w:styleId="BulletedListChar">
    <w:name w:val="Bulleted List Char"/>
    <w:basedOn w:val="DefaultParagraphFont"/>
    <w:link w:val="BulletedList"/>
    <w:rsid w:val="00C7175E"/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5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8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8C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7123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 Bakshi</dc:creator>
  <cp:lastModifiedBy>Ruchi Bakshi</cp:lastModifiedBy>
  <cp:revision>40</cp:revision>
  <dcterms:created xsi:type="dcterms:W3CDTF">2012-01-05T17:25:00Z</dcterms:created>
  <dcterms:modified xsi:type="dcterms:W3CDTF">2012-01-05T21:34:00Z</dcterms:modified>
</cp:coreProperties>
</file>