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C2" w:rsidRDefault="00F762C4">
      <w:r>
        <w:t>Formula sheet for Final Review</w:t>
      </w:r>
      <w:r>
        <w:tab/>
      </w:r>
      <w:r>
        <w:tab/>
      </w:r>
      <w:r>
        <w:tab/>
      </w:r>
      <w:r>
        <w:tab/>
      </w:r>
      <w:r>
        <w:tab/>
      </w:r>
      <w:r>
        <w:tab/>
        <w:t>Dec 1, 2015</w:t>
      </w:r>
    </w:p>
    <w:p w:rsidR="00163C55" w:rsidRPr="00163C55" w:rsidRDefault="00F762C4" w:rsidP="00163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t>Problem 1</w:t>
      </w:r>
      <w:r>
        <w:tab/>
        <w:t>Chapter 3</w:t>
      </w:r>
      <w:r>
        <w:tab/>
        <w:t>Z-score</w:t>
      </w:r>
      <w:r w:rsidR="00163C55">
        <w:t xml:space="preserve">:      </w:t>
      </w:r>
      <w:r w:rsidR="00163C55" w:rsidRPr="00163C55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503B8DB8" wp14:editId="17B8AA68">
            <wp:extent cx="819785" cy="340995"/>
            <wp:effectExtent l="0" t="0" r="0" b="1905"/>
            <wp:docPr id="7" name="Picture 7" descr="http://macmillanhighered.com/BrainHoney/Resource/6710/ebooks.bfwpub.com/bps7e/pics/ch03_eqn9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cmillanhighered.com/BrainHoney/Resource/6710/ebooks.bfwpub.com/bps7e/pics/ch03_eqn93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39" w:rsidRDefault="00B11039">
      <w:r>
        <w:t xml:space="preserve">Table </w:t>
      </w:r>
      <w:proofErr w:type="gramStart"/>
      <w:r>
        <w:t>A</w:t>
      </w:r>
      <w:proofErr w:type="gramEnd"/>
      <w:r>
        <w:t xml:space="preserve"> applications</w:t>
      </w:r>
      <w:r w:rsidR="00E14AAD">
        <w:t xml:space="preserve"> (Ref: Handout of chap 3)</w:t>
      </w:r>
    </w:p>
    <w:p w:rsidR="00BE406A" w:rsidRDefault="00F762C4" w:rsidP="00BE406A">
      <w:pPr>
        <w:pStyle w:val="ListParagraph"/>
        <w:numPr>
          <w:ilvl w:val="0"/>
          <w:numId w:val="8"/>
        </w:numPr>
      </w:pPr>
      <w:r>
        <w:t>P(Z &lt; Z</w:t>
      </w:r>
      <w:r w:rsidRPr="00BE406A">
        <w:rPr>
          <w:vertAlign w:val="subscript"/>
        </w:rPr>
        <w:t>0</w:t>
      </w:r>
      <w:r>
        <w:t>) = P</w:t>
      </w:r>
      <w:r w:rsidRPr="00BE406A">
        <w:rPr>
          <w:vertAlign w:val="subscript"/>
        </w:rPr>
        <w:t>0</w:t>
      </w:r>
      <w:r>
        <w:tab/>
      </w:r>
      <w:r>
        <w:tab/>
      </w:r>
    </w:p>
    <w:p w:rsidR="00F762C4" w:rsidRDefault="00F762C4" w:rsidP="00BE406A">
      <w:pPr>
        <w:pStyle w:val="ListParagraph"/>
        <w:numPr>
          <w:ilvl w:val="0"/>
          <w:numId w:val="8"/>
        </w:numPr>
      </w:pPr>
      <w:r>
        <w:t>P(Z&gt; Z</w:t>
      </w:r>
      <w:r w:rsidRPr="00BE406A">
        <w:rPr>
          <w:vertAlign w:val="subscript"/>
        </w:rPr>
        <w:t>0</w:t>
      </w:r>
      <w:r>
        <w:t>) = 1</w:t>
      </w:r>
      <w:r w:rsidR="00F02FC5">
        <w:t xml:space="preserve"> </w:t>
      </w:r>
      <w:r>
        <w:t>-</w:t>
      </w:r>
      <w:r w:rsidR="00F02FC5">
        <w:t xml:space="preserve"> </w:t>
      </w:r>
      <w:r>
        <w:t>P</w:t>
      </w:r>
      <w:r w:rsidRPr="00BE406A">
        <w:rPr>
          <w:vertAlign w:val="subscript"/>
        </w:rPr>
        <w:t>0</w:t>
      </w:r>
      <w:r w:rsidR="00F02FC5" w:rsidRPr="00BE406A">
        <w:rPr>
          <w:vertAlign w:val="subscript"/>
        </w:rPr>
        <w:t xml:space="preserve">    </w:t>
      </w:r>
    </w:p>
    <w:p w:rsidR="00F762C4" w:rsidRPr="0063517C" w:rsidRDefault="00F02FC5" w:rsidP="0063517C">
      <w:pPr>
        <w:pStyle w:val="ListParagraph"/>
        <w:numPr>
          <w:ilvl w:val="0"/>
          <w:numId w:val="8"/>
        </w:numPr>
        <w:rPr>
          <w:b/>
          <w:vertAlign w:val="subscript"/>
        </w:rPr>
      </w:pPr>
      <w:r>
        <w:t>If P(Z &lt; Z</w:t>
      </w:r>
      <w:r w:rsidRPr="0063517C">
        <w:rPr>
          <w:vertAlign w:val="subscript"/>
        </w:rPr>
        <w:t>1</w:t>
      </w:r>
      <w:r>
        <w:t xml:space="preserve"> ) = </w:t>
      </w:r>
      <w:r w:rsidR="00BE406A">
        <w:t>P</w:t>
      </w:r>
      <w:r w:rsidR="00BE406A" w:rsidRPr="0063517C">
        <w:rPr>
          <w:vertAlign w:val="subscript"/>
        </w:rPr>
        <w:t>1</w:t>
      </w:r>
      <w:r w:rsidR="00BE406A">
        <w:t xml:space="preserve">   and  </w:t>
      </w:r>
      <w:r w:rsidR="00BE406A">
        <w:t>P(Z &lt; Z</w:t>
      </w:r>
      <w:r w:rsidR="00BE406A" w:rsidRPr="0063517C">
        <w:rPr>
          <w:vertAlign w:val="subscript"/>
        </w:rPr>
        <w:t>2</w:t>
      </w:r>
      <w:r w:rsidR="00BE406A">
        <w:t xml:space="preserve"> ) = P</w:t>
      </w:r>
      <w:r w:rsidR="00BE406A" w:rsidRPr="0063517C">
        <w:rPr>
          <w:vertAlign w:val="subscript"/>
        </w:rPr>
        <w:t>2</w:t>
      </w:r>
      <w:r w:rsidR="00BE406A">
        <w:t xml:space="preserve">   </w:t>
      </w:r>
      <w:r w:rsidR="00F762C4" w:rsidRPr="0063517C">
        <w:rPr>
          <w:b/>
        </w:rPr>
        <w:t>P( Z</w:t>
      </w:r>
      <w:r w:rsidR="00F762C4" w:rsidRPr="0063517C">
        <w:rPr>
          <w:b/>
          <w:vertAlign w:val="subscript"/>
        </w:rPr>
        <w:t>1</w:t>
      </w:r>
      <w:r w:rsidR="00F762C4" w:rsidRPr="0063517C">
        <w:rPr>
          <w:b/>
        </w:rPr>
        <w:t xml:space="preserve"> &lt; Z &lt; Z</w:t>
      </w:r>
      <w:r w:rsidR="00F762C4" w:rsidRPr="0063517C">
        <w:rPr>
          <w:b/>
          <w:vertAlign w:val="subscript"/>
        </w:rPr>
        <w:t>2</w:t>
      </w:r>
      <w:r w:rsidR="00F762C4" w:rsidRPr="0063517C">
        <w:rPr>
          <w:b/>
        </w:rPr>
        <w:t>) = P</w:t>
      </w:r>
      <w:r w:rsidR="00F762C4" w:rsidRPr="0063517C">
        <w:rPr>
          <w:b/>
          <w:vertAlign w:val="subscript"/>
        </w:rPr>
        <w:t>2</w:t>
      </w:r>
      <w:r w:rsidR="00F762C4" w:rsidRPr="0063517C">
        <w:rPr>
          <w:b/>
        </w:rPr>
        <w:t xml:space="preserve"> – P</w:t>
      </w:r>
      <w:r w:rsidR="00F762C4" w:rsidRPr="0063517C">
        <w:rPr>
          <w:b/>
          <w:vertAlign w:val="subscript"/>
        </w:rPr>
        <w:t>1</w:t>
      </w:r>
    </w:p>
    <w:p w:rsidR="00306F3A" w:rsidRDefault="00B11039">
      <w:r w:rsidRPr="00B11039">
        <w:t>Problem 2</w:t>
      </w:r>
      <w:r>
        <w:tab/>
        <w:t>Chapter 2</w:t>
      </w:r>
      <w:r>
        <w:tab/>
        <w:t xml:space="preserve">Box plot and five number </w:t>
      </w:r>
      <w:proofErr w:type="gramStart"/>
      <w:r>
        <w:t>summary</w:t>
      </w:r>
      <w:proofErr w:type="gramEnd"/>
      <w:r>
        <w:t xml:space="preserve">:  </w:t>
      </w:r>
      <w:r w:rsidR="00306F3A">
        <w:t>Min, Q</w:t>
      </w:r>
      <w:r w:rsidR="00306F3A" w:rsidRPr="0044380A">
        <w:rPr>
          <w:vertAlign w:val="subscript"/>
        </w:rPr>
        <w:t>1</w:t>
      </w:r>
      <w:r w:rsidR="00306F3A">
        <w:t>, M, Q</w:t>
      </w:r>
      <w:r w:rsidR="00306F3A" w:rsidRPr="0044380A">
        <w:rPr>
          <w:vertAlign w:val="subscript"/>
        </w:rPr>
        <w:t>3</w:t>
      </w:r>
      <w:r w:rsidR="00306F3A">
        <w:t xml:space="preserve">, Max  </w:t>
      </w:r>
    </w:p>
    <w:p w:rsidR="00B11039" w:rsidRDefault="0044380A" w:rsidP="00306F3A">
      <w:pPr>
        <w:ind w:left="2160" w:firstLine="720"/>
      </w:pPr>
      <w:r>
        <w:t>(</w:t>
      </w:r>
      <w:r w:rsidR="00306F3A">
        <w:t>Ref: slide 8 – 10 and so on</w:t>
      </w:r>
      <w:r>
        <w:t>)</w:t>
      </w:r>
    </w:p>
    <w:p w:rsidR="0022395A" w:rsidRPr="0063517C" w:rsidRDefault="0044380A" w:rsidP="0022395A">
      <w:pPr>
        <w:rPr>
          <w:color w:val="000000"/>
        </w:rPr>
      </w:pPr>
      <w:r>
        <w:tab/>
      </w:r>
      <w:r w:rsidRPr="0063517C">
        <w:rPr>
          <w:color w:val="000000"/>
        </w:rPr>
        <w:t xml:space="preserve">Call an observation a suspected </w:t>
      </w:r>
      <w:r w:rsidRPr="0063517C">
        <w:rPr>
          <w:b/>
          <w:color w:val="000000"/>
        </w:rPr>
        <w:t>outlier</w:t>
      </w:r>
      <w:r w:rsidRPr="0063517C">
        <w:rPr>
          <w:color w:val="000000"/>
        </w:rPr>
        <w:t xml:space="preserve"> if it falls more than 1.5 × </w:t>
      </w:r>
      <w:r w:rsidRPr="0063517C">
        <w:rPr>
          <w:i/>
          <w:iCs/>
          <w:color w:val="000000"/>
        </w:rPr>
        <w:t>IQR</w:t>
      </w:r>
      <w:r w:rsidRPr="0063517C">
        <w:rPr>
          <w:color w:val="000000"/>
        </w:rPr>
        <w:t xml:space="preserve"> above the third quartile</w:t>
      </w:r>
    </w:p>
    <w:p w:rsidR="0044380A" w:rsidRPr="0063517C" w:rsidRDefault="0044380A" w:rsidP="0022395A">
      <w:r w:rsidRPr="0063517C">
        <w:rPr>
          <w:color w:val="000000"/>
        </w:rPr>
        <w:tab/>
        <w:t xml:space="preserve">Outlier &gt; </w:t>
      </w:r>
      <w:r w:rsidRPr="0063517C">
        <w:t>Q</w:t>
      </w:r>
      <w:r w:rsidRPr="0063517C">
        <w:rPr>
          <w:vertAlign w:val="subscript"/>
        </w:rPr>
        <w:t>3</w:t>
      </w:r>
      <w:r w:rsidRPr="0063517C">
        <w:t xml:space="preserve"> + </w:t>
      </w:r>
      <w:r w:rsidRPr="0063517C">
        <w:rPr>
          <w:color w:val="000000"/>
        </w:rPr>
        <w:t xml:space="preserve">1.5 × </w:t>
      </w:r>
      <w:r w:rsidRPr="0063517C">
        <w:rPr>
          <w:i/>
          <w:iCs/>
          <w:color w:val="000000"/>
        </w:rPr>
        <w:t>IQR</w:t>
      </w:r>
      <w:r w:rsidRPr="0063517C">
        <w:rPr>
          <w:i/>
          <w:iCs/>
          <w:color w:val="000000"/>
        </w:rPr>
        <w:tab/>
      </w:r>
      <w:r w:rsidRPr="0063517C">
        <w:rPr>
          <w:i/>
          <w:iCs/>
          <w:color w:val="000000"/>
        </w:rPr>
        <w:tab/>
      </w:r>
      <w:proofErr w:type="spellStart"/>
      <w:r w:rsidRPr="0063517C">
        <w:rPr>
          <w:i/>
          <w:iCs/>
          <w:color w:val="000000"/>
        </w:rPr>
        <w:t>IQR</w:t>
      </w:r>
      <w:proofErr w:type="spellEnd"/>
      <w:r w:rsidRPr="0063517C">
        <w:rPr>
          <w:color w:val="000000"/>
        </w:rPr>
        <w:t xml:space="preserve"> = </w:t>
      </w:r>
      <w:r w:rsidRPr="0063517C">
        <w:rPr>
          <w:i/>
          <w:iCs/>
          <w:color w:val="000000"/>
        </w:rPr>
        <w:t>Q</w:t>
      </w:r>
      <w:r w:rsidRPr="0063517C">
        <w:rPr>
          <w:color w:val="000000"/>
          <w:vertAlign w:val="subscript"/>
        </w:rPr>
        <w:t>3</w:t>
      </w:r>
      <w:r w:rsidRPr="0063517C">
        <w:rPr>
          <w:color w:val="000000"/>
        </w:rPr>
        <w:t xml:space="preserve"> − </w:t>
      </w:r>
      <w:r w:rsidRPr="0063517C">
        <w:rPr>
          <w:i/>
          <w:iCs/>
          <w:color w:val="000000"/>
        </w:rPr>
        <w:t>Q</w:t>
      </w:r>
      <w:r w:rsidRPr="0063517C">
        <w:rPr>
          <w:color w:val="000000"/>
          <w:vertAlign w:val="subscript"/>
        </w:rPr>
        <w:t>1</w:t>
      </w:r>
    </w:p>
    <w:p w:rsidR="00306F3A" w:rsidRDefault="00D271A4" w:rsidP="00D271A4">
      <w:r>
        <w:t>Problem 3</w:t>
      </w:r>
      <w:r>
        <w:tab/>
        <w:t xml:space="preserve">Chapter 20 </w:t>
      </w:r>
      <w:r>
        <w:tab/>
      </w:r>
      <w:r w:rsidR="008D5F65">
        <w:t>One-sample t</w:t>
      </w:r>
      <w:r>
        <w:t xml:space="preserve"> test and confidence Interval</w:t>
      </w:r>
    </w:p>
    <w:p w:rsidR="00D271A4" w:rsidRDefault="00A41AC9" w:rsidP="00D271A4">
      <w:pPr>
        <w:rPr>
          <w:rStyle w:val="highlight"/>
          <w:b/>
          <w:bCs/>
          <w:color w:val="000000"/>
          <w:sz w:val="21"/>
          <w:szCs w:val="21"/>
        </w:rPr>
      </w:pPr>
      <w:r>
        <w:tab/>
      </w:r>
      <w:r>
        <w:tab/>
      </w:r>
      <w:r w:rsidR="00D271A4">
        <w:t xml:space="preserve">   </w:t>
      </w:r>
      <w:r w:rsidR="00B65A85">
        <w:rPr>
          <w:noProof/>
          <w:color w:val="000000"/>
          <w:sz w:val="21"/>
          <w:szCs w:val="21"/>
        </w:rPr>
        <w:drawing>
          <wp:inline distT="0" distB="0" distL="0" distR="0" wp14:anchorId="65F4E0D3" wp14:editId="2865F8BA">
            <wp:extent cx="798195" cy="457200"/>
            <wp:effectExtent l="0" t="0" r="1905" b="0"/>
            <wp:docPr id="1" name="Picture 1" descr="http://macmillanhighered.com/BrainHoney/Resource/6710/ebooks.bfwpub.com/bps7e/pics/ch20_eqn47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cmillanhighered.com/BrainHoney/Resource/6710/ebooks.bfwpub.com/bps7e/pics/ch20_eqn475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proofErr w:type="gramStart"/>
      <w:r>
        <w:rPr>
          <w:b/>
          <w:bCs/>
          <w:color w:val="000000"/>
          <w:sz w:val="21"/>
          <w:szCs w:val="21"/>
        </w:rPr>
        <w:t>one-sample</w:t>
      </w:r>
      <w:proofErr w:type="gramEnd"/>
      <w:r>
        <w:rPr>
          <w:color w:val="00000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 </w:t>
      </w:r>
      <w:r>
        <w:rPr>
          <w:rStyle w:val="highlight"/>
          <w:b/>
          <w:bCs/>
          <w:color w:val="000000"/>
          <w:sz w:val="21"/>
          <w:szCs w:val="21"/>
        </w:rPr>
        <w:t>statistic</w:t>
      </w:r>
    </w:p>
    <w:p w:rsidR="00A41AC9" w:rsidRDefault="00A41AC9" w:rsidP="00D271A4">
      <w:pPr>
        <w:rPr>
          <w:i/>
          <w:iCs/>
          <w:color w:val="000000"/>
          <w:sz w:val="21"/>
          <w:szCs w:val="21"/>
        </w:rPr>
      </w:pPr>
      <w:r>
        <w:rPr>
          <w:rStyle w:val="highlight"/>
          <w:b/>
          <w:bCs/>
          <w:color w:val="000000"/>
          <w:sz w:val="21"/>
          <w:szCs w:val="21"/>
        </w:rPr>
        <w:tab/>
      </w:r>
      <w:r>
        <w:rPr>
          <w:rStyle w:val="highlight"/>
          <w:b/>
          <w:bCs/>
          <w:color w:val="000000"/>
          <w:sz w:val="21"/>
          <w:szCs w:val="21"/>
        </w:rPr>
        <w:tab/>
      </w:r>
      <w:r w:rsidR="00827305">
        <w:rPr>
          <w:color w:val="000000"/>
          <w:sz w:val="21"/>
          <w:szCs w:val="21"/>
        </w:rPr>
        <w:t xml:space="preserve">A level </w:t>
      </w:r>
      <w:r w:rsidR="00827305">
        <w:rPr>
          <w:i/>
          <w:iCs/>
          <w:color w:val="000000"/>
          <w:sz w:val="21"/>
          <w:szCs w:val="21"/>
        </w:rPr>
        <w:t>C</w:t>
      </w:r>
      <w:r w:rsidR="00827305">
        <w:rPr>
          <w:color w:val="000000"/>
          <w:sz w:val="21"/>
          <w:szCs w:val="21"/>
        </w:rPr>
        <w:t xml:space="preserve"> </w:t>
      </w:r>
      <w:r w:rsidR="00827305">
        <w:rPr>
          <w:b/>
          <w:bCs/>
          <w:color w:val="000000"/>
          <w:sz w:val="21"/>
          <w:szCs w:val="21"/>
        </w:rPr>
        <w:t>confidence interval for the mean</w:t>
      </w:r>
      <w:r w:rsidR="00827305">
        <w:rPr>
          <w:color w:val="000000"/>
          <w:sz w:val="21"/>
          <w:szCs w:val="21"/>
        </w:rPr>
        <w:t xml:space="preserve"> </w:t>
      </w:r>
      <w:r w:rsidR="00827305">
        <w:rPr>
          <w:i/>
          <w:iCs/>
          <w:color w:val="000000"/>
          <w:sz w:val="21"/>
          <w:szCs w:val="21"/>
        </w:rPr>
        <w:t>μ:</w:t>
      </w:r>
    </w:p>
    <w:p w:rsidR="00827305" w:rsidRPr="00827305" w:rsidRDefault="00827305" w:rsidP="00D271A4">
      <w:r>
        <w:rPr>
          <w:i/>
          <w:iCs/>
          <w:color w:val="000000"/>
          <w:sz w:val="21"/>
          <w:szCs w:val="21"/>
        </w:rPr>
        <w:tab/>
      </w:r>
      <w:r>
        <w:rPr>
          <w:i/>
          <w:iCs/>
          <w:color w:val="000000"/>
          <w:sz w:val="21"/>
          <w:szCs w:val="21"/>
        </w:rPr>
        <w:tab/>
      </w:r>
      <w:r>
        <w:rPr>
          <w:noProof/>
          <w:color w:val="000000"/>
          <w:sz w:val="21"/>
          <w:szCs w:val="21"/>
        </w:rPr>
        <w:drawing>
          <wp:inline distT="0" distB="0" distL="0" distR="0" wp14:anchorId="190527CF" wp14:editId="6D228FE5">
            <wp:extent cx="885190" cy="391795"/>
            <wp:effectExtent l="0" t="0" r="0" b="8255"/>
            <wp:docPr id="2" name="Picture 2" descr="http://macmillanhighered.com/BrainHoney/Resource/6710/ebooks.bfwpub.com/bps7e/pics/ch20_eqn475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cmillanhighered.com/BrainHoney/Resource/6710/ebooks.bfwpub.com/bps7e/pics/ch20_eqn475-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C9" w:rsidRDefault="00A41AC9" w:rsidP="00D271A4">
      <w:pPr>
        <w:rPr>
          <w:color w:val="000000"/>
          <w:sz w:val="21"/>
          <w:szCs w:val="21"/>
        </w:rPr>
      </w:pPr>
      <w:r>
        <w:tab/>
      </w:r>
      <w:r>
        <w:tab/>
      </w:r>
      <w:hyperlink r:id="rId9" w:history="1">
        <w:proofErr w:type="gramStart"/>
        <w:r w:rsidR="00286DA1">
          <w:rPr>
            <w:rStyle w:val="Hyperlink"/>
            <w:b/>
            <w:bCs/>
            <w:color w:val="000066"/>
            <w:sz w:val="21"/>
            <w:szCs w:val="21"/>
          </w:rPr>
          <w:t>critical</w:t>
        </w:r>
        <w:proofErr w:type="gramEnd"/>
        <w:r w:rsidR="00286DA1">
          <w:rPr>
            <w:rStyle w:val="Hyperlink"/>
            <w:b/>
            <w:bCs/>
            <w:color w:val="000066"/>
            <w:sz w:val="21"/>
            <w:szCs w:val="21"/>
          </w:rPr>
          <w:t xml:space="preserve"> value</w:t>
        </w:r>
      </w:hyperlink>
      <w:r w:rsidR="00286DA1">
        <w:rPr>
          <w:color w:val="000000"/>
          <w:sz w:val="21"/>
          <w:szCs w:val="21"/>
        </w:rPr>
        <w:t xml:space="preserve"> </w:t>
      </w:r>
      <w:r w:rsidR="00286DA1">
        <w:rPr>
          <w:i/>
          <w:iCs/>
          <w:color w:val="000000"/>
          <w:sz w:val="21"/>
          <w:szCs w:val="21"/>
        </w:rPr>
        <w:t>t</w:t>
      </w:r>
      <w:r w:rsidR="00286DA1">
        <w:rPr>
          <w:color w:val="000000"/>
          <w:sz w:val="21"/>
          <w:szCs w:val="21"/>
        </w:rPr>
        <w:t xml:space="preserve">* is chosen so that the </w:t>
      </w:r>
      <w:r w:rsidR="00286DA1">
        <w:rPr>
          <w:i/>
          <w:iCs/>
          <w:color w:val="000000"/>
          <w:sz w:val="21"/>
          <w:szCs w:val="21"/>
        </w:rPr>
        <w:t>t</w:t>
      </w:r>
      <w:r w:rsidR="00286DA1">
        <w:rPr>
          <w:color w:val="000000"/>
          <w:sz w:val="21"/>
          <w:szCs w:val="21"/>
        </w:rPr>
        <w:t xml:space="preserve"> curve with </w:t>
      </w:r>
      <w:r w:rsidR="00286DA1">
        <w:rPr>
          <w:i/>
          <w:iCs/>
          <w:color w:val="000000"/>
          <w:sz w:val="21"/>
          <w:szCs w:val="21"/>
        </w:rPr>
        <w:t>n</w:t>
      </w:r>
      <w:r w:rsidR="00286DA1">
        <w:rPr>
          <w:color w:val="000000"/>
          <w:sz w:val="21"/>
          <w:szCs w:val="21"/>
        </w:rPr>
        <w:t xml:space="preserve"> – 1 degrees of freedom</w:t>
      </w:r>
      <w:r w:rsidR="00080E8B">
        <w:rPr>
          <w:color w:val="000000"/>
          <w:sz w:val="21"/>
          <w:szCs w:val="21"/>
        </w:rPr>
        <w:t xml:space="preserve"> in Table C</w:t>
      </w:r>
    </w:p>
    <w:p w:rsidR="00286DA1" w:rsidRDefault="00286DA1" w:rsidP="00F730ED">
      <w:pPr>
        <w:pStyle w:val="ListParagraph"/>
        <w:numPr>
          <w:ilvl w:val="0"/>
          <w:numId w:val="3"/>
        </w:numPr>
        <w:rPr>
          <w:color w:val="000000"/>
          <w:sz w:val="21"/>
          <w:szCs w:val="21"/>
        </w:rPr>
      </w:pPr>
      <w:r w:rsidRPr="00F730ED">
        <w:rPr>
          <w:color w:val="000000"/>
          <w:sz w:val="21"/>
          <w:szCs w:val="21"/>
        </w:rPr>
        <w:t xml:space="preserve">How to locate </w:t>
      </w:r>
      <w:hyperlink r:id="rId10" w:history="1">
        <w:r w:rsidRPr="00F730ED">
          <w:rPr>
            <w:rStyle w:val="Hyperlink"/>
            <w:b/>
            <w:bCs/>
            <w:color w:val="000066"/>
            <w:sz w:val="21"/>
            <w:szCs w:val="21"/>
          </w:rPr>
          <w:t>critical value</w:t>
        </w:r>
      </w:hyperlink>
      <w:r w:rsidRPr="00F730ED">
        <w:rPr>
          <w:color w:val="000000"/>
          <w:sz w:val="21"/>
          <w:szCs w:val="21"/>
        </w:rPr>
        <w:t xml:space="preserve"> </w:t>
      </w:r>
      <w:r w:rsidRPr="00F730ED">
        <w:rPr>
          <w:i/>
          <w:iCs/>
          <w:color w:val="000000"/>
          <w:sz w:val="21"/>
          <w:szCs w:val="21"/>
        </w:rPr>
        <w:t>t</w:t>
      </w:r>
      <w:r w:rsidRPr="00F730ED">
        <w:rPr>
          <w:color w:val="000000"/>
          <w:sz w:val="21"/>
          <w:szCs w:val="21"/>
        </w:rPr>
        <w:t>* from Table C</w:t>
      </w:r>
    </w:p>
    <w:p w:rsidR="00D15D72" w:rsidRPr="00F730ED" w:rsidRDefault="00D15D72" w:rsidP="00F730ED">
      <w:pPr>
        <w:pStyle w:val="ListParagraph"/>
        <w:numPr>
          <w:ilvl w:val="0"/>
          <w:numId w:val="3"/>
        </w:numPr>
        <w:rPr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1"/>
          <w:szCs w:val="21"/>
        </w:rPr>
        <w:t>Df</w:t>
      </w:r>
      <w:proofErr w:type="spellEnd"/>
      <w:proofErr w:type="gramEnd"/>
      <w:r>
        <w:rPr>
          <w:color w:val="000000"/>
          <w:sz w:val="21"/>
          <w:szCs w:val="21"/>
        </w:rPr>
        <w:t xml:space="preserve"> = n-1. If the calculated </w:t>
      </w:r>
      <w:proofErr w:type="spellStart"/>
      <w:r>
        <w:rPr>
          <w:color w:val="000000"/>
          <w:sz w:val="21"/>
          <w:szCs w:val="21"/>
        </w:rPr>
        <w:t>df</w:t>
      </w:r>
      <w:proofErr w:type="spellEnd"/>
      <w:r>
        <w:rPr>
          <w:color w:val="000000"/>
          <w:sz w:val="21"/>
          <w:szCs w:val="21"/>
        </w:rPr>
        <w:t xml:space="preserve"> not shown on Table C, then </w:t>
      </w:r>
      <w:r w:rsidRPr="00D15D72">
        <w:rPr>
          <w:b/>
          <w:color w:val="000000"/>
          <w:sz w:val="21"/>
          <w:szCs w:val="21"/>
        </w:rPr>
        <w:t>down size</w:t>
      </w:r>
      <w:r>
        <w:rPr>
          <w:color w:val="000000"/>
          <w:sz w:val="21"/>
          <w:szCs w:val="21"/>
        </w:rPr>
        <w:t xml:space="preserve"> get the closest </w:t>
      </w:r>
      <w:proofErr w:type="spellStart"/>
      <w:r>
        <w:rPr>
          <w:color w:val="000000"/>
          <w:sz w:val="21"/>
          <w:szCs w:val="21"/>
        </w:rPr>
        <w:t>df</w:t>
      </w:r>
      <w:proofErr w:type="spellEnd"/>
      <w:r>
        <w:rPr>
          <w:color w:val="000000"/>
          <w:sz w:val="21"/>
          <w:szCs w:val="21"/>
        </w:rPr>
        <w:t xml:space="preserve"> in table c</w:t>
      </w:r>
    </w:p>
    <w:p w:rsidR="004A01B6" w:rsidRDefault="004A01B6" w:rsidP="00D271A4">
      <w:r>
        <w:rPr>
          <w:rStyle w:val="highlight"/>
          <w:bCs/>
          <w:color w:val="000000"/>
          <w:sz w:val="21"/>
          <w:szCs w:val="21"/>
        </w:rPr>
        <w:t>Problem 4</w:t>
      </w:r>
      <w:r>
        <w:rPr>
          <w:rStyle w:val="highlight"/>
          <w:bCs/>
          <w:color w:val="000000"/>
          <w:sz w:val="21"/>
          <w:szCs w:val="21"/>
        </w:rPr>
        <w:tab/>
      </w:r>
      <w:r>
        <w:t xml:space="preserve">Chapter 20 </w:t>
      </w:r>
      <w:r>
        <w:tab/>
        <w:t>One-sample t test and matched pair problem</w:t>
      </w:r>
    </w:p>
    <w:p w:rsidR="004A01B6" w:rsidRDefault="00F730ED" w:rsidP="00D271A4">
      <w:r>
        <w:tab/>
      </w:r>
      <w:r>
        <w:tab/>
        <w:t xml:space="preserve">Look the </w:t>
      </w:r>
      <w:r w:rsidRPr="00F730ED">
        <w:rPr>
          <w:b/>
        </w:rPr>
        <w:t>difference</w:t>
      </w:r>
      <w:r>
        <w:t xml:space="preserve"> column and carry out one-sample t-test</w:t>
      </w:r>
      <w:r w:rsidR="00EE6B64">
        <w:t xml:space="preserve">. </w:t>
      </w:r>
      <w:r w:rsidR="004A01B6">
        <w:t>Formula: as above</w:t>
      </w:r>
    </w:p>
    <w:p w:rsidR="004A01B6" w:rsidRDefault="004A01B6" w:rsidP="00D271A4">
      <w:r>
        <w:t>Problem 5</w:t>
      </w:r>
      <w:r>
        <w:tab/>
        <w:t>Chapter 21</w:t>
      </w:r>
      <w:r>
        <w:tab/>
        <w:t>Two-sample t test</w:t>
      </w:r>
    </w:p>
    <w:p w:rsidR="000A7D18" w:rsidRPr="000A7D18" w:rsidRDefault="004A01B6" w:rsidP="000A7D18">
      <w:pPr>
        <w:rPr>
          <w:rFonts w:eastAsia="Times New Roman"/>
          <w:color w:val="000000"/>
          <w:sz w:val="21"/>
          <w:szCs w:val="21"/>
        </w:rPr>
      </w:pPr>
      <w:r>
        <w:tab/>
      </w:r>
      <w:r>
        <w:tab/>
      </w:r>
      <w:r w:rsidR="000A7D18" w:rsidRPr="000A7D18">
        <w:rPr>
          <w:rFonts w:eastAsia="Times New Roman"/>
          <w:b/>
          <w:bCs/>
          <w:color w:val="000000"/>
          <w:sz w:val="21"/>
          <w:szCs w:val="21"/>
        </w:rPr>
        <w:t xml:space="preserve">Significance tests for </w:t>
      </w:r>
      <w:r w:rsidR="000A7D18" w:rsidRPr="000A7D18">
        <w:rPr>
          <w:rFonts w:eastAsia="Times New Roman"/>
          <w:b/>
          <w:bCs/>
          <w:i/>
          <w:iCs/>
          <w:color w:val="000000"/>
          <w:sz w:val="21"/>
          <w:szCs w:val="21"/>
        </w:rPr>
        <w:t>H</w:t>
      </w:r>
      <w:r w:rsidR="000A7D18" w:rsidRPr="000A7D18">
        <w:rPr>
          <w:rFonts w:eastAsia="Times New Roman"/>
          <w:b/>
          <w:bCs/>
          <w:color w:val="000000"/>
          <w:sz w:val="21"/>
          <w:szCs w:val="21"/>
          <w:vertAlign w:val="subscript"/>
        </w:rPr>
        <w:t>0</w:t>
      </w:r>
      <w:r w:rsidR="000A7D18" w:rsidRPr="000A7D18">
        <w:rPr>
          <w:rFonts w:eastAsia="Times New Roman"/>
          <w:b/>
          <w:bCs/>
          <w:color w:val="000000"/>
          <w:sz w:val="21"/>
          <w:szCs w:val="21"/>
        </w:rPr>
        <w:t xml:space="preserve">: </w:t>
      </w:r>
      <w:r w:rsidR="000A7D18" w:rsidRPr="000A7D18">
        <w:rPr>
          <w:rFonts w:eastAsia="Times New Roman"/>
          <w:b/>
          <w:bCs/>
          <w:i/>
          <w:iCs/>
          <w:color w:val="000000"/>
          <w:sz w:val="21"/>
          <w:szCs w:val="21"/>
        </w:rPr>
        <w:t>μ</w:t>
      </w:r>
      <w:r w:rsidR="000A7D18" w:rsidRPr="000A7D18">
        <w:rPr>
          <w:rFonts w:eastAsia="Times New Roman"/>
          <w:b/>
          <w:bCs/>
          <w:color w:val="000000"/>
          <w:sz w:val="21"/>
          <w:szCs w:val="21"/>
          <w:vertAlign w:val="subscript"/>
        </w:rPr>
        <w:t>1</w:t>
      </w:r>
      <w:r w:rsidR="000A7D18" w:rsidRPr="000A7D18">
        <w:rPr>
          <w:rFonts w:eastAsia="Times New Roman"/>
          <w:b/>
          <w:bCs/>
          <w:color w:val="000000"/>
          <w:sz w:val="21"/>
          <w:szCs w:val="21"/>
        </w:rPr>
        <w:t xml:space="preserve"> = </w:t>
      </w:r>
      <w:r w:rsidR="000A7D18" w:rsidRPr="000A7D18">
        <w:rPr>
          <w:rFonts w:eastAsia="Times New Roman"/>
          <w:b/>
          <w:bCs/>
          <w:i/>
          <w:iCs/>
          <w:color w:val="000000"/>
          <w:sz w:val="21"/>
          <w:szCs w:val="21"/>
        </w:rPr>
        <w:t>μ</w:t>
      </w:r>
      <w:r w:rsidR="000A7D18" w:rsidRPr="000A7D18">
        <w:rPr>
          <w:rFonts w:eastAsia="Times New Roman"/>
          <w:b/>
          <w:bCs/>
          <w:color w:val="000000"/>
          <w:sz w:val="21"/>
          <w:szCs w:val="21"/>
          <w:vertAlign w:val="subscript"/>
        </w:rPr>
        <w:t>2</w:t>
      </w:r>
      <w:r w:rsidR="000A7D18" w:rsidRPr="000A7D18">
        <w:rPr>
          <w:rFonts w:eastAsia="Times New Roman"/>
          <w:color w:val="000000"/>
          <w:sz w:val="21"/>
          <w:szCs w:val="21"/>
        </w:rPr>
        <w:t xml:space="preserve"> are based on</w:t>
      </w:r>
    </w:p>
    <w:p w:rsidR="000A7D18" w:rsidRDefault="000A7D18" w:rsidP="000A7D18">
      <w:pPr>
        <w:spacing w:beforeAutospacing="1" w:after="0" w:afterAutospacing="1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A7D18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74D0135A" wp14:editId="6D8357E8">
            <wp:extent cx="1102995" cy="696595"/>
            <wp:effectExtent l="0" t="0" r="1905" b="8255"/>
            <wp:docPr id="4" name="Picture 4" descr="http://macmillanhighered.com/BrainHoney/Resource/6710/ebooks.bfwpub.com/bps7e/pics/ch21_eqn50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cmillanhighered.com/BrainHoney/Resource/6710/ebooks.bfwpub.com/bps7e/pics/ch21_eqn506-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C64" w:rsidRPr="00963C64" w:rsidRDefault="00B826CB" w:rsidP="00963C64">
      <w:pPr>
        <w:pStyle w:val="ListParagraph"/>
        <w:numPr>
          <w:ilvl w:val="0"/>
          <w:numId w:val="3"/>
        </w:numPr>
        <w:spacing w:beforeAutospacing="1" w:after="0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Compare n</w:t>
      </w:r>
      <w:r w:rsidRPr="00B826CB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 n</w:t>
      </w:r>
      <w:r w:rsidRPr="00B826CB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if n</w:t>
      </w:r>
      <w:r w:rsidRPr="00B826CB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&lt; n</w:t>
      </w:r>
      <w:r w:rsidRPr="00B826CB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E79D1" w:rsidRPr="00F730E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6E79D1" w:rsidRPr="00EE6B6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df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= n</w:t>
      </w:r>
      <w:r w:rsidRPr="00B826CB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-1</w:t>
      </w:r>
      <w:r w:rsidR="006E79D1" w:rsidRPr="00F730E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 get the p-value based on </w:t>
      </w:r>
      <w:proofErr w:type="spellStart"/>
      <w:r w:rsidR="006E79D1" w:rsidRPr="00F730ED">
        <w:rPr>
          <w:rFonts w:ascii="Times New Roman" w:eastAsia="Times New Roman" w:hAnsi="Times New Roman" w:cs="Times New Roman"/>
          <w:color w:val="000000"/>
          <w:sz w:val="21"/>
          <w:szCs w:val="21"/>
        </w:rPr>
        <w:t>df</w:t>
      </w:r>
      <w:proofErr w:type="spellEnd"/>
      <w:r w:rsidR="006E79D1" w:rsidRPr="00F730ED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963C6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 statistic and Ha </w:t>
      </w:r>
      <w:r w:rsidR="00A45DE6">
        <w:rPr>
          <w:rFonts w:ascii="Times New Roman" w:eastAsia="Times New Roman" w:hAnsi="Times New Roman" w:cs="Times New Roman"/>
          <w:color w:val="000000"/>
          <w:sz w:val="21"/>
          <w:szCs w:val="21"/>
        </w:rPr>
        <w:t>in</w:t>
      </w:r>
      <w:r w:rsidR="00963C6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Table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</w:p>
    <w:p w:rsidR="00963C64" w:rsidRDefault="00963C64" w:rsidP="00963C64">
      <w:pPr>
        <w:spacing w:beforeAutospacing="1" w:after="0" w:afterAutospacing="1" w:line="240" w:lineRule="auto"/>
      </w:pPr>
      <w:r>
        <w:t>Problem 6</w:t>
      </w:r>
      <w:r>
        <w:tab/>
        <w:t>Chapter 27</w:t>
      </w:r>
      <w:r>
        <w:tab/>
        <w:t>ANOVA</w:t>
      </w:r>
    </w:p>
    <w:p w:rsidR="007C4084" w:rsidRPr="007A24A1" w:rsidRDefault="007C4084" w:rsidP="007A24A1">
      <w:pPr>
        <w:pStyle w:val="ListParagraph"/>
        <w:numPr>
          <w:ilvl w:val="0"/>
          <w:numId w:val="3"/>
        </w:numPr>
        <w:spacing w:after="0" w:line="240" w:lineRule="auto"/>
      </w:pPr>
      <w:r>
        <w:t>Hypothesis: Chap 27, slide p9</w:t>
      </w:r>
      <w:r w:rsidR="007A24A1">
        <w:t xml:space="preserve"> </w:t>
      </w:r>
      <m:oMath>
        <m:sSub>
          <m:sSub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+mn-ea" w:hAnsi="Cambria Math" w:cs="+mn-cs"/>
                <w:color w:val="000000"/>
                <w:kern w:val="24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+mn-ea" w:hAnsi="Cambria Math" w:cs="+mn-cs"/>
                <w:color w:val="000000"/>
                <w:kern w:val="24"/>
                <w:sz w:val="24"/>
                <w:szCs w:val="24"/>
              </w:rPr>
              <m:t>0</m:t>
            </m:r>
          </m:sub>
        </m:sSub>
        <m:r>
          <w:rPr>
            <w:rFonts w:ascii="Cambria Math" w:eastAsia="+mn-ea" w:hAnsi="Cambria Math" w:cs="+mn-cs"/>
            <w:color w:val="000000"/>
            <w:kern w:val="24"/>
            <w:sz w:val="24"/>
            <w:szCs w:val="24"/>
          </w:rPr>
          <m:t>: </m:t>
        </m:r>
        <m:sSub>
          <m:sSub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+mn-cs"/>
                <w:color w:val="000000"/>
                <w:kern w:val="24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+mn-ea" w:hAnsi="Cambria Math" w:cs="+mn-cs"/>
                <w:color w:val="000000"/>
                <w:kern w:val="24"/>
                <w:sz w:val="24"/>
                <w:szCs w:val="24"/>
              </w:rPr>
              <m:t>1</m:t>
            </m:r>
          </m:sub>
        </m:sSub>
        <m:r>
          <w:rPr>
            <w:rFonts w:ascii="Cambria Math" w:eastAsia="+mn-ea" w:hAnsi="Cambria Math" w:cs="+mn-cs"/>
            <w:color w:val="000000"/>
            <w:kern w:val="24"/>
            <w:sz w:val="24"/>
            <w:szCs w:val="24"/>
          </w:rPr>
          <m:t>=</m:t>
        </m:r>
        <m:sSub>
          <m:sSub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+mn-cs"/>
                <w:color w:val="000000"/>
                <w:kern w:val="24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Cambria Math" w:hAnsi="Cambria Math" w:cs="+mn-cs"/>
                <w:color w:val="000000"/>
                <w:kern w:val="24"/>
                <w:sz w:val="24"/>
                <w:szCs w:val="24"/>
              </w:rPr>
              <m:t>2</m:t>
            </m:r>
          </m:sub>
        </m:sSub>
        <m:r>
          <w:rPr>
            <w:rFonts w:ascii="Cambria Math" w:eastAsia="+mn-ea" w:hAnsi="Cambria Math" w:cs="+mn-cs"/>
            <w:color w:val="000000"/>
            <w:kern w:val="24"/>
            <w:sz w:val="24"/>
            <w:szCs w:val="24"/>
          </w:rPr>
          <m:t>=</m:t>
        </m:r>
      </m:oMath>
      <w:r w:rsidR="007A24A1" w:rsidRPr="007A24A1">
        <w:rPr>
          <w:rFonts w:ascii="Constantia" w:eastAsia="+mn-ea" w:hAnsi="Constantia" w:cs="+mn-cs"/>
          <w:color w:val="000000"/>
          <w:kern w:val="24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+mn-cs"/>
                <w:color w:val="000000"/>
                <w:kern w:val="24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Cambria Math" w:hAnsi="Cambria Math" w:cs="+mn-cs"/>
                <w:color w:val="000000"/>
                <w:kern w:val="24"/>
                <w:sz w:val="24"/>
                <w:szCs w:val="24"/>
              </w:rPr>
              <m:t>3</m:t>
            </m:r>
          </m:sub>
        </m:sSub>
      </m:oMath>
    </w:p>
    <w:p w:rsidR="007A24A1" w:rsidRPr="007A24A1" w:rsidRDefault="007A24A1" w:rsidP="007A24A1">
      <w:pPr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+mn-ea" w:hAnsi="Cambria Math" w:cs="+mn-cs"/>
                <w:color w:val="000000"/>
                <w:kern w:val="24"/>
                <w:sz w:val="24"/>
                <w:szCs w:val="24"/>
              </w:rPr>
              <w:tab/>
            </m:r>
            <m:r>
              <w:rPr>
                <w:rFonts w:ascii="Cambria Math" w:eastAsia="+mn-ea" w:hAnsi="Cambria Math" w:cs="+mn-cs"/>
                <w:color w:val="000000"/>
                <w:kern w:val="24"/>
                <w:sz w:val="24"/>
                <w:szCs w:val="24"/>
              </w:rPr>
              <w:tab/>
            </m:r>
            <m:r>
              <w:rPr>
                <w:rFonts w:ascii="Cambria Math" w:eastAsia="+mn-ea" w:hAnsi="Cambria Math" w:cs="+mn-cs"/>
                <w:color w:val="000000"/>
                <w:kern w:val="24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+mn-ea" w:hAnsi="Cambria Math" w:cs="+mn-cs"/>
                <w:color w:val="000000"/>
                <w:kern w:val="24"/>
                <w:sz w:val="24"/>
                <w:szCs w:val="24"/>
              </w:rPr>
              <m:t>a</m:t>
            </m:r>
          </m:sub>
        </m:sSub>
        <m:r>
          <w:rPr>
            <w:rFonts w:ascii="Cambria Math" w:eastAsia="+mn-ea" w:hAnsi="Cambria Math" w:cs="+mn-cs"/>
            <w:color w:val="000000"/>
            <w:kern w:val="24"/>
            <w:sz w:val="24"/>
            <w:szCs w:val="24"/>
          </w:rPr>
          <m:t>: </m:t>
        </m:r>
        <m:sSub>
          <m:sSub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+mn-ea" w:hAnsi="Cambria Math" w:cs="+mn-cs"/>
                <w:color w:val="000000"/>
                <w:kern w:val="24"/>
                <w:sz w:val="24"/>
                <w:szCs w:val="24"/>
              </w:rPr>
              <m:t>not all of</m:t>
            </m:r>
            <m:r>
              <w:rPr>
                <w:rFonts w:ascii="Cambria Math" w:eastAsia="+mn-ea" w:hAnsi="Cambria Math" w:cs="+mn-cs"/>
                <w:color w:val="000000"/>
                <w:kern w:val="24"/>
                <w:sz w:val="24"/>
                <w:szCs w:val="24"/>
              </w:rPr>
              <m:t> </m:t>
            </m:r>
            <m:r>
              <w:rPr>
                <w:rFonts w:ascii="Cambria Math" w:eastAsia="Cambria Math" w:hAnsi="Cambria Math" w:cs="+mn-cs"/>
                <w:color w:val="000000"/>
                <w:kern w:val="24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+mn-ea" w:hAnsi="Cambria Math" w:cs="+mn-cs"/>
                <w:color w:val="000000"/>
                <w:kern w:val="24"/>
                <w:sz w:val="24"/>
                <w:szCs w:val="24"/>
              </w:rPr>
              <m:t>1</m:t>
            </m:r>
          </m:sub>
        </m:sSub>
        <m:r>
          <w:rPr>
            <w:rFonts w:ascii="Cambria Math" w:eastAsia="+mn-ea" w:hAnsi="Cambria Math" w:cs="+mn-cs"/>
            <w:color w:val="000000"/>
            <w:kern w:val="24"/>
            <w:sz w:val="24"/>
            <w:szCs w:val="24"/>
          </w:rPr>
          <m:t>,  </m:t>
        </m:r>
        <m:sSub>
          <m:sSub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+mn-cs"/>
                <w:color w:val="000000"/>
                <w:kern w:val="24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Cambria Math" w:hAnsi="Cambria Math" w:cs="+mn-cs"/>
                <w:color w:val="000000"/>
                <w:kern w:val="24"/>
                <w:sz w:val="24"/>
                <w:szCs w:val="24"/>
              </w:rPr>
              <m:t>2</m:t>
            </m:r>
          </m:sub>
        </m:sSub>
        <m:r>
          <w:rPr>
            <w:rFonts w:ascii="Cambria Math" w:eastAsia="Cambria Math" w:hAnsi="Cambria Math" w:cs="+mn-cs"/>
            <w:color w:val="000000"/>
            <w:kern w:val="24"/>
            <w:sz w:val="24"/>
            <w:szCs w:val="24"/>
          </w:rPr>
          <m:t>,  </m:t>
        </m:r>
        <m:r>
          <m:rPr>
            <m:sty m:val="p"/>
          </m:rPr>
          <w:rPr>
            <w:rFonts w:ascii="Cambria Math" w:eastAsia="Cambria Math" w:hAnsi="Cambria Math" w:cs="+mn-cs"/>
            <w:color w:val="000000"/>
            <w:kern w:val="24"/>
            <w:sz w:val="24"/>
            <w:szCs w:val="24"/>
          </w:rPr>
          <m:t>and</m:t>
        </m:r>
        <m:r>
          <w:rPr>
            <w:rFonts w:ascii="Cambria Math" w:eastAsia="Cambria Math" w:hAnsi="Cambria Math" w:cs="+mn-cs"/>
            <w:color w:val="000000"/>
            <w:kern w:val="24"/>
            <w:sz w:val="24"/>
            <w:szCs w:val="24"/>
          </w:rPr>
          <m:t> </m:t>
        </m:r>
      </m:oMath>
      <w:r w:rsidRPr="007A24A1">
        <w:rPr>
          <w:rFonts w:ascii="Constantia" w:eastAsia="+mn-ea" w:hAnsi="Constantia" w:cs="+mn-cs"/>
          <w:color w:val="000000"/>
          <w:kern w:val="24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+mn-cs"/>
                <w:color w:val="000000"/>
                <w:kern w:val="24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Cambria Math" w:hAnsi="Cambria Math" w:cs="+mn-cs"/>
                <w:color w:val="000000"/>
                <w:kern w:val="24"/>
                <w:sz w:val="24"/>
                <w:szCs w:val="24"/>
              </w:rPr>
              <m:t>3</m:t>
            </m:r>
          </m:sub>
        </m:sSub>
        <m:r>
          <w:rPr>
            <w:rFonts w:ascii="Cambria Math" w:eastAsia="Cambria Math" w:hAnsi="Cambria Math" w:cs="+mn-cs"/>
            <w:color w:val="000000"/>
            <w:kern w:val="24"/>
            <w:sz w:val="24"/>
            <w:szCs w:val="24"/>
          </w:rPr>
          <m:t> </m:t>
        </m:r>
        <m:r>
          <m:rPr>
            <m:sty m:val="p"/>
          </m:rPr>
          <w:rPr>
            <w:rFonts w:ascii="Cambria Math" w:eastAsia="Cambria Math" w:hAnsi="Cambria Math" w:cs="+mn-cs"/>
            <w:color w:val="000000"/>
            <w:kern w:val="24"/>
            <w:sz w:val="24"/>
            <w:szCs w:val="24"/>
          </w:rPr>
          <m:t>are equal</m:t>
        </m:r>
      </m:oMath>
    </w:p>
    <w:p w:rsidR="00B84D5A" w:rsidRPr="007C4084" w:rsidRDefault="00B84D5A" w:rsidP="007A24A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Condition of s: </w:t>
      </w:r>
      <w:r>
        <w:tab/>
      </w:r>
      <w:proofErr w:type="spellStart"/>
      <w:r w:rsidRPr="00B84D5A">
        <w:rPr>
          <w:sz w:val="24"/>
          <w:szCs w:val="24"/>
        </w:rPr>
        <w:t>S</w:t>
      </w:r>
      <w:r w:rsidRPr="00B84D5A">
        <w:rPr>
          <w:sz w:val="24"/>
          <w:szCs w:val="24"/>
          <w:vertAlign w:val="subscript"/>
        </w:rPr>
        <w:t>max</w:t>
      </w:r>
      <w:proofErr w:type="spellEnd"/>
      <w:r w:rsidRPr="00B84D5A">
        <w:rPr>
          <w:sz w:val="24"/>
          <w:szCs w:val="24"/>
        </w:rPr>
        <w:t xml:space="preserve"> /</w:t>
      </w:r>
      <w:proofErr w:type="spellStart"/>
      <w:r w:rsidRPr="00B84D5A">
        <w:rPr>
          <w:sz w:val="24"/>
          <w:szCs w:val="24"/>
        </w:rPr>
        <w:t>s</w:t>
      </w:r>
      <w:r w:rsidRPr="00B84D5A">
        <w:rPr>
          <w:sz w:val="24"/>
          <w:szCs w:val="24"/>
          <w:vertAlign w:val="subscript"/>
        </w:rPr>
        <w:t>min</w:t>
      </w:r>
      <w:proofErr w:type="spellEnd"/>
      <w:r w:rsidRPr="00B84D5A">
        <w:rPr>
          <w:sz w:val="24"/>
          <w:szCs w:val="24"/>
        </w:rPr>
        <w:t xml:space="preserve"> ≤ 2</w:t>
      </w:r>
    </w:p>
    <w:p w:rsidR="00B84D5A" w:rsidRDefault="00963C64" w:rsidP="00963C64">
      <w:pPr>
        <w:pStyle w:val="ListParagraph"/>
        <w:numPr>
          <w:ilvl w:val="0"/>
          <w:numId w:val="3"/>
        </w:numPr>
        <w:spacing w:beforeAutospacing="1" w:after="0" w:afterAutospacing="1" w:line="240" w:lineRule="auto"/>
      </w:pPr>
      <w:r>
        <w:t xml:space="preserve">Locate p-value in the output of ANOVA, </w:t>
      </w:r>
    </w:p>
    <w:p w:rsidR="00963C64" w:rsidRDefault="00963C64" w:rsidP="00B84D5A">
      <w:pPr>
        <w:pStyle w:val="ListParagraph"/>
        <w:spacing w:beforeAutospacing="1" w:after="0" w:afterAutospacing="1" w:line="240" w:lineRule="auto"/>
        <w:ind w:left="1800"/>
      </w:pPr>
      <w:proofErr w:type="gramStart"/>
      <w:r>
        <w:t>if</w:t>
      </w:r>
      <w:proofErr w:type="gramEnd"/>
      <w:r>
        <w:t xml:space="preserve"> p-value &lt; 0.05 </w:t>
      </w:r>
      <w:r>
        <w:tab/>
        <w:t>reject Null hypothesis</w:t>
      </w:r>
    </w:p>
    <w:p w:rsidR="00963C64" w:rsidRDefault="00B84D5A" w:rsidP="00963C64">
      <w:pPr>
        <w:pStyle w:val="ListParagraph"/>
        <w:numPr>
          <w:ilvl w:val="0"/>
          <w:numId w:val="3"/>
        </w:numPr>
        <w:spacing w:beforeAutospacing="1" w:after="0" w:afterAutospacing="1" w:line="240" w:lineRule="auto"/>
        <w:rPr>
          <w:sz w:val="24"/>
          <w:szCs w:val="24"/>
        </w:rPr>
      </w:pPr>
      <w:r w:rsidRPr="00B84D5A">
        <w:rPr>
          <w:rFonts w:eastAsia="+mn-ea" w:cs="Arial"/>
          <w:color w:val="000000"/>
          <w:kern w:val="24"/>
        </w:rPr>
        <w:t>Pooled standard deviation</w:t>
      </w:r>
      <w:r w:rsidRPr="00B84D5A">
        <w:rPr>
          <w:rFonts w:eastAsia="+mn-ea" w:cs="Arial"/>
          <w:color w:val="000000"/>
          <w:kern w:val="24"/>
          <w:sz w:val="24"/>
          <w:szCs w:val="24"/>
        </w:rPr>
        <w:t>:</w:t>
      </w:r>
      <w:r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 w:rsidR="00066727" w:rsidRPr="00F26AFF">
        <w:rPr>
          <w:rFonts w:ascii="Arial" w:eastAsia="+mn-ea" w:hAnsi="Arial" w:cs="Arial"/>
          <w:color w:val="000000"/>
          <w:kern w:val="24"/>
          <w:sz w:val="24"/>
          <w:szCs w:val="24"/>
        </w:rPr>
        <w:t>S</w:t>
      </w:r>
      <w:r w:rsidR="00066727" w:rsidRPr="00F26AFF">
        <w:rPr>
          <w:rFonts w:ascii="Arial" w:eastAsia="+mn-ea" w:hAnsi="Arial" w:cs="Arial"/>
          <w:color w:val="000000"/>
          <w:kern w:val="24"/>
          <w:position w:val="-13"/>
          <w:sz w:val="24"/>
          <w:szCs w:val="24"/>
          <w:vertAlign w:val="subscript"/>
        </w:rPr>
        <w:t xml:space="preserve">p </w:t>
      </w:r>
      <w:r w:rsidR="00066727" w:rsidRPr="00F26AFF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= √MSE </w:t>
      </w:r>
      <w:r w:rsidR="00963C64" w:rsidRPr="00F26AFF">
        <w:rPr>
          <w:sz w:val="24"/>
          <w:szCs w:val="24"/>
        </w:rPr>
        <w:t xml:space="preserve"> </w:t>
      </w:r>
    </w:p>
    <w:p w:rsidR="00654AD7" w:rsidRDefault="00C31DF8" w:rsidP="00654AD7">
      <w:pPr>
        <w:spacing w:beforeAutospacing="1" w:after="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Problem 7</w:t>
      </w:r>
      <w:r>
        <w:rPr>
          <w:sz w:val="24"/>
          <w:szCs w:val="24"/>
        </w:rPr>
        <w:tab/>
        <w:t>Chapter 22 Proportion</w:t>
      </w:r>
      <w:r w:rsidR="00542EDD">
        <w:rPr>
          <w:sz w:val="24"/>
          <w:szCs w:val="24"/>
        </w:rPr>
        <w:t xml:space="preserve"> </w:t>
      </w:r>
      <w:r w:rsidR="00A24929">
        <w:rPr>
          <w:sz w:val="24"/>
          <w:szCs w:val="24"/>
        </w:rPr>
        <w:t>(</w:t>
      </w:r>
      <w:r w:rsidR="00542EDD">
        <w:rPr>
          <w:sz w:val="24"/>
          <w:szCs w:val="24"/>
        </w:rPr>
        <w:t>Z Procedure</w:t>
      </w:r>
      <w:r w:rsidR="00A24929">
        <w:rPr>
          <w:sz w:val="24"/>
          <w:szCs w:val="24"/>
        </w:rPr>
        <w:t>)</w:t>
      </w:r>
    </w:p>
    <w:p w:rsidR="00542EDD" w:rsidRPr="00542EDD" w:rsidRDefault="00EB1911" w:rsidP="00EB1911">
      <w:pPr>
        <w:pStyle w:val="NormalWeb"/>
        <w:numPr>
          <w:ilvl w:val="0"/>
          <w:numId w:val="3"/>
        </w:numPr>
        <w:spacing w:before="100" w:beforeAutospacing="1" w:after="0" w:afterAutospacing="1" w:line="240" w:lineRule="auto"/>
        <w:rPr>
          <w:rFonts w:eastAsia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</w:t>
      </w:r>
      <w:r w:rsidR="00542EDD" w:rsidRPr="00542EDD">
        <w:rPr>
          <w:color w:val="000000"/>
          <w:sz w:val="21"/>
          <w:szCs w:val="21"/>
        </w:rPr>
        <w:t xml:space="preserve">evel </w:t>
      </w:r>
      <w:r w:rsidR="00542EDD" w:rsidRPr="00542EDD">
        <w:rPr>
          <w:i/>
          <w:iCs/>
          <w:color w:val="000000"/>
          <w:sz w:val="21"/>
          <w:szCs w:val="21"/>
        </w:rPr>
        <w:t>C</w:t>
      </w:r>
      <w:r w:rsidR="00542EDD" w:rsidRPr="00542EDD">
        <w:rPr>
          <w:color w:val="000000"/>
          <w:sz w:val="21"/>
          <w:szCs w:val="21"/>
        </w:rPr>
        <w:t xml:space="preserve"> </w:t>
      </w:r>
      <w:r w:rsidR="00542EDD" w:rsidRPr="00542EDD">
        <w:rPr>
          <w:b/>
          <w:bCs/>
          <w:color w:val="000000"/>
          <w:sz w:val="21"/>
          <w:szCs w:val="21"/>
        </w:rPr>
        <w:t xml:space="preserve">large-sample confidence interval for </w:t>
      </w:r>
      <w:r w:rsidR="00542EDD" w:rsidRPr="00542EDD">
        <w:rPr>
          <w:b/>
          <w:bCs/>
          <w:i/>
          <w:iCs/>
          <w:color w:val="000000"/>
          <w:sz w:val="21"/>
          <w:szCs w:val="21"/>
        </w:rPr>
        <w:t>p</w:t>
      </w:r>
      <w:r w:rsidR="00542EDD" w:rsidRPr="00542EDD">
        <w:rPr>
          <w:color w:val="000000"/>
          <w:sz w:val="21"/>
          <w:szCs w:val="21"/>
        </w:rPr>
        <w:t xml:space="preserve"> is</w:t>
      </w:r>
      <w:r w:rsidR="00542EDD" w:rsidRPr="00542EDD">
        <w:rPr>
          <w:color w:val="000000"/>
          <w:sz w:val="21"/>
          <w:szCs w:val="21"/>
        </w:rPr>
        <w:t xml:space="preserve"> </w:t>
      </w:r>
    </w:p>
    <w:p w:rsidR="00542EDD" w:rsidRPr="00542EDD" w:rsidRDefault="00542EDD" w:rsidP="00542EDD">
      <w:pPr>
        <w:pStyle w:val="NormalWeb"/>
        <w:numPr>
          <w:ilvl w:val="0"/>
          <w:numId w:val="4"/>
        </w:numPr>
        <w:spacing w:before="100" w:beforeAutospacing="1" w:after="0" w:afterAutospacing="1" w:line="240" w:lineRule="auto"/>
        <w:ind w:left="0"/>
        <w:jc w:val="center"/>
        <w:rPr>
          <w:rFonts w:eastAsia="Times New Roman"/>
          <w:color w:val="000000"/>
          <w:sz w:val="21"/>
          <w:szCs w:val="21"/>
        </w:rPr>
      </w:pPr>
      <w:r w:rsidRPr="00542EDD">
        <w:rPr>
          <w:rFonts w:eastAsia="Times New Roman"/>
          <w:noProof/>
          <w:color w:val="000000"/>
          <w:sz w:val="21"/>
          <w:szCs w:val="21"/>
        </w:rPr>
        <w:drawing>
          <wp:inline distT="0" distB="0" distL="0" distR="0" wp14:anchorId="1CC4CF75" wp14:editId="45576F5B">
            <wp:extent cx="1270000" cy="404166"/>
            <wp:effectExtent l="0" t="0" r="6350" b="0"/>
            <wp:docPr id="3" name="Picture 3" descr="http://macmillanhighered.com/BrainHoney/Resource/6710/ebooks.bfwpub.com/bps7e/pics/ch22_eqn53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cmillanhighered.com/BrainHoney/Resource/6710/ebooks.bfwpub.com/bps7e/pics/ch22_eqn531-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21" cy="40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DD" w:rsidRPr="006A5594" w:rsidRDefault="00EB1911" w:rsidP="00EB1911">
      <w:pPr>
        <w:spacing w:beforeAutospacing="1" w:after="0" w:afterAutospacing="1" w:line="240" w:lineRule="auto"/>
        <w:ind w:left="720"/>
      </w:pPr>
      <w:r w:rsidRPr="006A5594">
        <w:t>(Locate Critical Z* from the bottom line in Table C based on confidence level)</w:t>
      </w:r>
    </w:p>
    <w:p w:rsidR="00EB1911" w:rsidRPr="00EB1911" w:rsidRDefault="00EB1911" w:rsidP="00EB191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-     </w:t>
      </w:r>
      <w:r w:rsidRPr="00EB19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Significance tests for </w:t>
      </w:r>
      <w:r w:rsidRPr="00EB191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H</w:t>
      </w:r>
      <w:r w:rsidRPr="00EB19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vertAlign w:val="subscript"/>
        </w:rPr>
        <w:t>0</w:t>
      </w:r>
      <w:r w:rsidRPr="00EB19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: </w:t>
      </w:r>
      <w:r w:rsidRPr="00EB191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p</w:t>
      </w:r>
      <w:r w:rsidRPr="00EB19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= </w:t>
      </w:r>
      <w:r w:rsidRPr="00EB191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p</w:t>
      </w:r>
      <w:r w:rsidRPr="00EB19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vertAlign w:val="subscript"/>
        </w:rPr>
        <w:t>0</w:t>
      </w:r>
      <w:r w:rsidRPr="00EB19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are based on the </w:t>
      </w:r>
      <w:r w:rsidRPr="00EB191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z</w:t>
      </w:r>
      <w:r w:rsidRPr="00EB19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hyperlink r:id="rId13" w:history="1">
        <w:r w:rsidRPr="00EB1911">
          <w:rPr>
            <w:rFonts w:ascii="Times New Roman" w:eastAsia="Times New Roman" w:hAnsi="Times New Roman" w:cs="Times New Roman"/>
            <w:color w:val="000066"/>
            <w:sz w:val="21"/>
            <w:szCs w:val="21"/>
          </w:rPr>
          <w:t>statistic</w:t>
        </w:r>
      </w:hyperlink>
    </w:p>
    <w:p w:rsidR="00EB1911" w:rsidRPr="00EB1911" w:rsidRDefault="00EB1911" w:rsidP="00EB1911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B19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1EA3A0E8" wp14:editId="0660B8E1">
            <wp:extent cx="943429" cy="531677"/>
            <wp:effectExtent l="0" t="0" r="9525" b="1905"/>
            <wp:docPr id="5" name="Picture 5" descr="http://macmillanhighered.com/BrainHoney/Resource/6710/ebooks.bfwpub.com/bps7e/pics/ch22_eqn53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cmillanhighered.com/BrainHoney/Resource/6710/ebooks.bfwpub.com/bps7e/pics/ch22_eqn531-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59" cy="53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11" w:rsidRDefault="00EB1911" w:rsidP="00011D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Problem 8</w:t>
      </w:r>
      <w:r>
        <w:rPr>
          <w:sz w:val="24"/>
          <w:szCs w:val="24"/>
        </w:rPr>
        <w:tab/>
        <w:t>Chapter 22 Proportion</w:t>
      </w:r>
    </w:p>
    <w:p w:rsidR="00EB1911" w:rsidRPr="00EB1911" w:rsidRDefault="00EB1911" w:rsidP="00011DD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Pr="00EB19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</w:t>
      </w:r>
      <w:r w:rsidRPr="00EB19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sample size</w:t>
      </w:r>
      <w:r w:rsidRPr="00EB19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needed to obtain a confidence interval with margin of error </w:t>
      </w:r>
      <w:r w:rsidRPr="00EB191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m</w:t>
      </w:r>
      <w:r w:rsidRPr="00EB19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for a population proportion is</w:t>
      </w:r>
    </w:p>
    <w:p w:rsidR="00EB1911" w:rsidRPr="00EB1911" w:rsidRDefault="00EB1911" w:rsidP="00EB1911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B1911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2ED5F281" wp14:editId="60C5139B">
            <wp:extent cx="1306285" cy="363341"/>
            <wp:effectExtent l="0" t="0" r="8255" b="0"/>
            <wp:docPr id="6" name="Picture 6" descr="http://macmillanhighered.com/BrainHoney/Resource/6710/ebooks.bfwpub.com/bps7e/pics/ch22_eqn53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cmillanhighered.com/BrainHoney/Resource/6710/ebooks.bfwpub.com/bps7e/pics/ch22_eqn531-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3" cy="36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11" w:rsidRDefault="00D249C7" w:rsidP="00D249C7">
      <w:pPr>
        <w:spacing w:beforeAutospacing="1" w:after="0" w:afterAutospacing="1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general</w:t>
      </w:r>
      <w:proofErr w:type="gramEnd"/>
      <w:r>
        <w:rPr>
          <w:sz w:val="24"/>
          <w:szCs w:val="24"/>
        </w:rPr>
        <w:t>, suppose P* = 0.50)</w:t>
      </w:r>
    </w:p>
    <w:p w:rsidR="00655016" w:rsidRDefault="00655016" w:rsidP="00655016">
      <w:pPr>
        <w:spacing w:beforeAutospacing="1" w:after="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Problem 9</w:t>
      </w:r>
      <w:r>
        <w:rPr>
          <w:sz w:val="24"/>
          <w:szCs w:val="24"/>
        </w:rPr>
        <w:tab/>
        <w:t>Chapter 25 Chi-square test</w:t>
      </w:r>
    </w:p>
    <w:p w:rsidR="00EE6B64" w:rsidRPr="00EE6B64" w:rsidRDefault="00EE6B64" w:rsidP="00EE6B6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6B6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</w:t>
      </w:r>
      <w:hyperlink r:id="rId16" w:history="1">
        <w:r w:rsidRPr="00EE6B64">
          <w:rPr>
            <w:rFonts w:ascii="Times New Roman" w:eastAsia="Times New Roman" w:hAnsi="Times New Roman" w:cs="Times New Roman"/>
            <w:b/>
            <w:bCs/>
            <w:color w:val="000066"/>
            <w:sz w:val="21"/>
            <w:szCs w:val="21"/>
          </w:rPr>
          <w:t>expected count</w:t>
        </w:r>
      </w:hyperlink>
      <w:r w:rsidRPr="00EE6B6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in </w:t>
      </w:r>
      <w:r w:rsidRPr="00EE6B6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any cell</w:t>
      </w:r>
      <w:r w:rsidRPr="00EE6B6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is</w:t>
      </w:r>
    </w:p>
    <w:p w:rsidR="00EE6B64" w:rsidRPr="00EE6B64" w:rsidRDefault="00EE6B64" w:rsidP="00EE6B6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6B64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67BD9BFE" wp14:editId="70166086">
            <wp:extent cx="2343785" cy="275590"/>
            <wp:effectExtent l="0" t="0" r="0" b="0"/>
            <wp:docPr id="8" name="Picture 8" descr="http://macmillanhighered.com/BrainHoney/Resource/6710/ebooks.bfwpub.com/bps7e/pics/ch25_eqn59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cmillanhighered.com/BrainHoney/Resource/6710/ebooks.bfwpub.com/bps7e/pics/ch25_eqn598-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64" w:rsidRPr="00EE6B64" w:rsidRDefault="00EE6B64" w:rsidP="00EE6B6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E6B6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</w:t>
      </w:r>
      <w:r w:rsidRPr="00EE6B6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chi-square </w:t>
      </w:r>
      <w:hyperlink r:id="rId18" w:history="1">
        <w:r w:rsidRPr="00EE6B64">
          <w:rPr>
            <w:rFonts w:ascii="Times New Roman" w:eastAsia="Times New Roman" w:hAnsi="Times New Roman" w:cs="Times New Roman"/>
            <w:b/>
            <w:bCs/>
            <w:color w:val="000066"/>
            <w:sz w:val="21"/>
            <w:szCs w:val="21"/>
          </w:rPr>
          <w:t>statistic</w:t>
        </w:r>
      </w:hyperlink>
      <w:r w:rsidRPr="00EE6B6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is</w:t>
      </w:r>
    </w:p>
    <w:p w:rsidR="00655016" w:rsidRPr="00EB1911" w:rsidRDefault="00EE6B64" w:rsidP="00EE6B64">
      <w:pPr>
        <w:spacing w:beforeAutospacing="1" w:after="0" w:afterAutospacing="1" w:line="240" w:lineRule="auto"/>
        <w:jc w:val="center"/>
        <w:rPr>
          <w:sz w:val="24"/>
          <w:szCs w:val="24"/>
        </w:rPr>
      </w:pPr>
      <w:r w:rsidRPr="00EE6B64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4F91EA37" wp14:editId="2BD3274F">
            <wp:extent cx="2459990" cy="326390"/>
            <wp:effectExtent l="0" t="0" r="0" b="0"/>
            <wp:docPr id="9" name="Picture 9" descr="http://macmillanhighered.com/BrainHoney/Resource/6710/ebooks.bfwpub.com/bps7e/pics/ch25_eqn598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cmillanhighered.com/BrainHoney/Resource/6710/ebooks.bfwpub.com/bps7e/pics/ch25_eqn598-0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016" w:rsidRPr="00EB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4" type="#_x0000_t75" style="width:3in;height:3in" o:bullet="t"/>
    </w:pict>
  </w:numPicBullet>
  <w:numPicBullet w:numPicBulletId="1">
    <w:pict>
      <v:shape id="_x0000_i1315" type="#_x0000_t75" style="width:3in;height:3in" o:bullet="t"/>
    </w:pict>
  </w:numPicBullet>
  <w:numPicBullet w:numPicBulletId="2">
    <w:pict>
      <v:shape id="_x0000_i1316" type="#_x0000_t75" style="width:3in;height:3in" o:bullet="t"/>
    </w:pict>
  </w:numPicBullet>
  <w:numPicBullet w:numPicBulletId="3">
    <w:pict>
      <v:shape id="_x0000_i1317" type="#_x0000_t75" style="width:3in;height:3in" o:bullet="t"/>
    </w:pict>
  </w:numPicBullet>
  <w:numPicBullet w:numPicBulletId="4">
    <w:pict>
      <v:shape id="_x0000_i1318" type="#_x0000_t75" style="width:3in;height:3in" o:bullet="t"/>
    </w:pict>
  </w:numPicBullet>
  <w:numPicBullet w:numPicBulletId="5">
    <w:pict>
      <v:shape id="_x0000_i1319" type="#_x0000_t75" style="width:3in;height:3in" o:bullet="t"/>
    </w:pict>
  </w:numPicBullet>
  <w:numPicBullet w:numPicBulletId="6">
    <w:pict>
      <v:shape id="_x0000_i1320" type="#_x0000_t75" style="width:3in;height:3in" o:bullet="t"/>
    </w:pict>
  </w:numPicBullet>
  <w:abstractNum w:abstractNumId="0">
    <w:nsid w:val="14F11E9A"/>
    <w:multiLevelType w:val="multilevel"/>
    <w:tmpl w:val="7556C8B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63352"/>
    <w:multiLevelType w:val="multilevel"/>
    <w:tmpl w:val="380C943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37E49"/>
    <w:multiLevelType w:val="multilevel"/>
    <w:tmpl w:val="038A16A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744F9"/>
    <w:multiLevelType w:val="hybridMultilevel"/>
    <w:tmpl w:val="53CE678E"/>
    <w:lvl w:ilvl="0" w:tplc="844CEF2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99632E7"/>
    <w:multiLevelType w:val="multilevel"/>
    <w:tmpl w:val="1DA0E5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60D5A"/>
    <w:multiLevelType w:val="multilevel"/>
    <w:tmpl w:val="DD2A5934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E0020"/>
    <w:multiLevelType w:val="multilevel"/>
    <w:tmpl w:val="E46A53A0"/>
    <w:lvl w:ilvl="0">
      <w:start w:val="1"/>
      <w:numFmt w:val="bullet"/>
      <w:lvlText w:val=""/>
      <w:lvlPicBulletId w:val="3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>
    <w:nsid w:val="6286749F"/>
    <w:multiLevelType w:val="hybridMultilevel"/>
    <w:tmpl w:val="EDFEBA12"/>
    <w:lvl w:ilvl="0" w:tplc="7A105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F1EC6"/>
    <w:multiLevelType w:val="multilevel"/>
    <w:tmpl w:val="768C5FD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C4"/>
    <w:rsid w:val="00011DD4"/>
    <w:rsid w:val="00061D27"/>
    <w:rsid w:val="00066727"/>
    <w:rsid w:val="00080009"/>
    <w:rsid w:val="00080E8B"/>
    <w:rsid w:val="000A7D18"/>
    <w:rsid w:val="001207A6"/>
    <w:rsid w:val="00163C55"/>
    <w:rsid w:val="0022395A"/>
    <w:rsid w:val="0023751C"/>
    <w:rsid w:val="00286DA1"/>
    <w:rsid w:val="002E5AF3"/>
    <w:rsid w:val="00306F3A"/>
    <w:rsid w:val="0044380A"/>
    <w:rsid w:val="004A01B6"/>
    <w:rsid w:val="00542EDD"/>
    <w:rsid w:val="0063517C"/>
    <w:rsid w:val="00654AD7"/>
    <w:rsid w:val="00655016"/>
    <w:rsid w:val="006A5594"/>
    <w:rsid w:val="006E79D1"/>
    <w:rsid w:val="007A24A1"/>
    <w:rsid w:val="007C4084"/>
    <w:rsid w:val="00827305"/>
    <w:rsid w:val="008D5F65"/>
    <w:rsid w:val="008F6960"/>
    <w:rsid w:val="00963C64"/>
    <w:rsid w:val="00A24929"/>
    <w:rsid w:val="00A24FB6"/>
    <w:rsid w:val="00A41AC9"/>
    <w:rsid w:val="00A45DE6"/>
    <w:rsid w:val="00B11039"/>
    <w:rsid w:val="00B65A85"/>
    <w:rsid w:val="00B826CB"/>
    <w:rsid w:val="00B84D5A"/>
    <w:rsid w:val="00BE406A"/>
    <w:rsid w:val="00C31DF8"/>
    <w:rsid w:val="00D15D72"/>
    <w:rsid w:val="00D249C7"/>
    <w:rsid w:val="00D271A4"/>
    <w:rsid w:val="00E14AAD"/>
    <w:rsid w:val="00EB1911"/>
    <w:rsid w:val="00EE6B64"/>
    <w:rsid w:val="00F02FC5"/>
    <w:rsid w:val="00F26AFF"/>
    <w:rsid w:val="00F730ED"/>
    <w:rsid w:val="00F7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8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A41AC9"/>
  </w:style>
  <w:style w:type="character" w:styleId="Hyperlink">
    <w:name w:val="Hyperlink"/>
    <w:basedOn w:val="DefaultParagraphFont"/>
    <w:uiPriority w:val="99"/>
    <w:semiHidden/>
    <w:unhideWhenUsed/>
    <w:rsid w:val="00286DA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F696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8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A41AC9"/>
  </w:style>
  <w:style w:type="character" w:styleId="Hyperlink">
    <w:name w:val="Hyperlink"/>
    <w:basedOn w:val="DefaultParagraphFont"/>
    <w:uiPriority w:val="99"/>
    <w:semiHidden/>
    <w:unhideWhenUsed/>
    <w:rsid w:val="00286DA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F696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312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37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1559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91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54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0481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68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480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33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6244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54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1755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4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4947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3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javascript:Define('statistic')" TargetMode="External"/><Relationship Id="rId18" Type="http://schemas.openxmlformats.org/officeDocument/2006/relationships/hyperlink" Target="javascript:Define('statistic')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javascript:Define('expectedcount'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javascript:Define('criticalvalue')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javascript:Define('criticalvalue')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Anzhi Li</dc:creator>
  <cp:lastModifiedBy>Anzhi Li</cp:lastModifiedBy>
  <cp:revision>42</cp:revision>
  <dcterms:created xsi:type="dcterms:W3CDTF">2015-11-28T20:53:00Z</dcterms:created>
  <dcterms:modified xsi:type="dcterms:W3CDTF">2015-12-06T17:44:00Z</dcterms:modified>
</cp:coreProperties>
</file>