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7" w:rsidRDefault="007B16D4" w:rsidP="00FB3567">
      <w:pPr>
        <w:tabs>
          <w:tab w:val="left" w:pos="2759"/>
        </w:tabs>
        <w:spacing w:before="61"/>
        <w:ind w:right="118"/>
        <w:jc w:val="right"/>
        <w:rPr>
          <w:rFonts w:ascii="Times New Roman"/>
          <w:spacing w:val="-2"/>
          <w:sz w:val="17"/>
        </w:rPr>
      </w:pPr>
      <w:r>
        <w:rPr>
          <w:rFonts w:ascii="Times New Roman"/>
          <w:spacing w:val="-2"/>
        </w:rPr>
        <w:t>N</w:t>
      </w:r>
      <w:r>
        <w:rPr>
          <w:rFonts w:ascii="Times New Roman"/>
          <w:spacing w:val="-2"/>
          <w:sz w:val="17"/>
        </w:rPr>
        <w:t>AME</w:t>
      </w:r>
      <w:r w:rsidR="00FB3567">
        <w:rPr>
          <w:rFonts w:ascii="Times New Roman"/>
          <w:spacing w:val="-2"/>
          <w:sz w:val="17"/>
        </w:rPr>
        <w:t>__________________________________</w:t>
      </w:r>
    </w:p>
    <w:p w:rsidR="00FB3567" w:rsidRDefault="00FB3567" w:rsidP="00FB3567">
      <w:pPr>
        <w:ind w:left="187" w:right="58" w:hanging="619"/>
        <w:jc w:val="center"/>
        <w:rPr>
          <w:rFonts w:ascii="Times New Roman"/>
        </w:rPr>
      </w:pPr>
    </w:p>
    <w:p w:rsidR="0012558F" w:rsidRDefault="0012558F" w:rsidP="00FB3567">
      <w:pPr>
        <w:ind w:left="187" w:right="58" w:hanging="619"/>
        <w:jc w:val="center"/>
        <w:rPr>
          <w:rFonts w:ascii="Times New Roman"/>
        </w:rPr>
      </w:pPr>
      <w:r>
        <w:rPr>
          <w:rFonts w:ascii="Times New Roman"/>
        </w:rPr>
        <w:t>ENVI</w:t>
      </w:r>
      <w:r w:rsidR="00FB3567">
        <w:rPr>
          <w:rFonts w:ascii="Times New Roman"/>
        </w:rPr>
        <w:t>.</w:t>
      </w:r>
      <w:r w:rsidR="007B16D4" w:rsidRPr="0012558F">
        <w:rPr>
          <w:rFonts w:ascii="Times New Roman"/>
        </w:rPr>
        <w:t>202</w:t>
      </w:r>
      <w:r>
        <w:rPr>
          <w:rFonts w:ascii="Times New Roman"/>
        </w:rPr>
        <w:t>0</w:t>
      </w:r>
      <w:r w:rsidR="007B16D4" w:rsidRPr="0012558F">
        <w:rPr>
          <w:rFonts w:ascii="Times New Roman"/>
          <w:spacing w:val="18"/>
        </w:rPr>
        <w:t xml:space="preserve"> </w:t>
      </w:r>
      <w:r w:rsidR="007B16D4" w:rsidRPr="0012558F">
        <w:rPr>
          <w:rFonts w:ascii="Times New Roman"/>
        </w:rPr>
        <w:t>-</w:t>
      </w:r>
      <w:r w:rsidR="007B16D4" w:rsidRPr="0012558F">
        <w:rPr>
          <w:rFonts w:ascii="Times New Roman"/>
          <w:spacing w:val="14"/>
        </w:rPr>
        <w:t xml:space="preserve"> </w:t>
      </w:r>
      <w:r w:rsidR="007B16D4" w:rsidRPr="0012558F">
        <w:rPr>
          <w:rFonts w:ascii="Times New Roman"/>
          <w:spacing w:val="-1"/>
        </w:rPr>
        <w:t>PRINCIPLES</w:t>
      </w:r>
      <w:r w:rsidR="007B16D4" w:rsidRPr="0012558F">
        <w:rPr>
          <w:rFonts w:ascii="Times New Roman"/>
          <w:spacing w:val="17"/>
        </w:rPr>
        <w:t xml:space="preserve"> </w:t>
      </w:r>
      <w:r w:rsidR="007B16D4" w:rsidRPr="0012558F">
        <w:rPr>
          <w:rFonts w:ascii="Times New Roman"/>
          <w:spacing w:val="-1"/>
        </w:rPr>
        <w:t>OF</w:t>
      </w:r>
      <w:r w:rsidR="007B16D4" w:rsidRPr="0012558F">
        <w:rPr>
          <w:rFonts w:ascii="Times New Roman"/>
          <w:spacing w:val="17"/>
        </w:rPr>
        <w:t xml:space="preserve"> </w:t>
      </w:r>
      <w:r w:rsidR="007B16D4" w:rsidRPr="0012558F">
        <w:rPr>
          <w:rFonts w:ascii="Times New Roman"/>
          <w:spacing w:val="-1"/>
        </w:rPr>
        <w:t>EARTH</w:t>
      </w:r>
      <w:r w:rsidR="007B16D4" w:rsidRPr="0012558F">
        <w:rPr>
          <w:rFonts w:ascii="Times New Roman"/>
          <w:spacing w:val="18"/>
        </w:rPr>
        <w:t xml:space="preserve"> </w:t>
      </w:r>
      <w:r w:rsidR="007B16D4" w:rsidRPr="0012558F">
        <w:rPr>
          <w:rFonts w:ascii="Times New Roman"/>
        </w:rPr>
        <w:t>&amp;</w:t>
      </w:r>
      <w:r w:rsidR="007B16D4" w:rsidRPr="0012558F">
        <w:rPr>
          <w:rFonts w:ascii="Times New Roman"/>
          <w:spacing w:val="4"/>
        </w:rPr>
        <w:t xml:space="preserve"> </w:t>
      </w:r>
      <w:r w:rsidR="007B16D4" w:rsidRPr="0012558F">
        <w:rPr>
          <w:rFonts w:ascii="Times New Roman"/>
          <w:spacing w:val="-1"/>
        </w:rPr>
        <w:t>ENVIRONMENTAL</w:t>
      </w:r>
      <w:r w:rsidR="007B16D4" w:rsidRPr="0012558F">
        <w:rPr>
          <w:rFonts w:ascii="Times New Roman"/>
          <w:spacing w:val="17"/>
        </w:rPr>
        <w:t xml:space="preserve"> </w:t>
      </w:r>
      <w:r>
        <w:rPr>
          <w:rFonts w:ascii="Times New Roman"/>
          <w:spacing w:val="17"/>
        </w:rPr>
        <w:t>S</w:t>
      </w:r>
      <w:r w:rsidR="007B16D4" w:rsidRPr="0012558F">
        <w:rPr>
          <w:rFonts w:ascii="Times New Roman"/>
          <w:spacing w:val="-1"/>
        </w:rPr>
        <w:t>YSTEMS</w:t>
      </w:r>
      <w:r w:rsidR="007B16D4" w:rsidRPr="0012558F">
        <w:rPr>
          <w:rFonts w:ascii="Times New Roman"/>
        </w:rPr>
        <w:t xml:space="preserve"> I</w:t>
      </w:r>
    </w:p>
    <w:p w:rsidR="00F82B47" w:rsidRPr="0012558F" w:rsidRDefault="007B16D4" w:rsidP="00FB3567">
      <w:pPr>
        <w:ind w:left="187" w:right="58" w:hanging="619"/>
        <w:jc w:val="center"/>
        <w:rPr>
          <w:rFonts w:ascii="Times New Roman" w:eastAsia="Times New Roman" w:hAnsi="Times New Roman" w:cs="Times New Roman"/>
        </w:rPr>
      </w:pPr>
      <w:r w:rsidRPr="0012558F">
        <w:rPr>
          <w:rFonts w:ascii="Times New Roman"/>
          <w:spacing w:val="27"/>
        </w:rPr>
        <w:t xml:space="preserve"> </w:t>
      </w:r>
      <w:r w:rsidRPr="0012558F">
        <w:rPr>
          <w:rFonts w:ascii="Times New Roman"/>
          <w:spacing w:val="-1"/>
        </w:rPr>
        <w:t>STUDY</w:t>
      </w:r>
      <w:r w:rsidRPr="0012558F">
        <w:rPr>
          <w:rFonts w:ascii="Times New Roman"/>
          <w:spacing w:val="19"/>
        </w:rPr>
        <w:t xml:space="preserve"> </w:t>
      </w:r>
      <w:r w:rsidRPr="0012558F">
        <w:rPr>
          <w:rFonts w:ascii="Times New Roman"/>
          <w:spacing w:val="-1"/>
        </w:rPr>
        <w:t>QUESTIONS</w:t>
      </w:r>
      <w:r w:rsidRPr="0012558F">
        <w:rPr>
          <w:rFonts w:ascii="Times New Roman"/>
        </w:rPr>
        <w:t xml:space="preserve"> I</w:t>
      </w:r>
      <w:r w:rsidR="00FB3567">
        <w:rPr>
          <w:rFonts w:ascii="Times New Roman"/>
        </w:rPr>
        <w:t>I</w:t>
      </w:r>
    </w:p>
    <w:p w:rsidR="00F82B47" w:rsidRPr="0012558F" w:rsidRDefault="007B16D4" w:rsidP="00FB3567">
      <w:pPr>
        <w:ind w:left="187" w:right="58" w:hanging="619"/>
        <w:jc w:val="center"/>
        <w:rPr>
          <w:rFonts w:ascii="Times New Roman" w:eastAsia="Times New Roman" w:hAnsi="Times New Roman" w:cs="Times New Roman"/>
        </w:rPr>
      </w:pPr>
      <w:r w:rsidRPr="0012558F">
        <w:rPr>
          <w:rFonts w:ascii="Times New Roman"/>
          <w:spacing w:val="-2"/>
          <w:w w:val="105"/>
        </w:rPr>
        <w:t>O</w:t>
      </w:r>
      <w:r w:rsidRPr="0012558F">
        <w:rPr>
          <w:rFonts w:ascii="Times New Roman"/>
          <w:spacing w:val="-1"/>
          <w:w w:val="105"/>
        </w:rPr>
        <w:t>RIGIN</w:t>
      </w:r>
      <w:r w:rsidRPr="0012558F">
        <w:rPr>
          <w:rFonts w:ascii="Times New Roman"/>
          <w:spacing w:val="-8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OF</w:t>
      </w:r>
      <w:r w:rsidRPr="0012558F">
        <w:rPr>
          <w:rFonts w:ascii="Times New Roman"/>
          <w:spacing w:val="-7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THE</w:t>
      </w:r>
      <w:r w:rsidRPr="0012558F">
        <w:rPr>
          <w:rFonts w:ascii="Times New Roman"/>
          <w:spacing w:val="-8"/>
          <w:w w:val="105"/>
        </w:rPr>
        <w:t xml:space="preserve"> </w:t>
      </w:r>
      <w:r w:rsidRPr="0012558F">
        <w:rPr>
          <w:rFonts w:ascii="Times New Roman"/>
          <w:spacing w:val="-2"/>
          <w:w w:val="105"/>
        </w:rPr>
        <w:t>U</w:t>
      </w:r>
      <w:r w:rsidRPr="0012558F">
        <w:rPr>
          <w:rFonts w:ascii="Times New Roman"/>
          <w:spacing w:val="-1"/>
          <w:w w:val="105"/>
        </w:rPr>
        <w:t>NIVERSE</w:t>
      </w:r>
      <w:r w:rsidRPr="0012558F">
        <w:rPr>
          <w:rFonts w:ascii="Times New Roman"/>
          <w:spacing w:val="-7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AND</w:t>
      </w:r>
      <w:r w:rsidRPr="0012558F">
        <w:rPr>
          <w:rFonts w:ascii="Times New Roman"/>
          <w:spacing w:val="-7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THE</w:t>
      </w:r>
      <w:r w:rsidRPr="0012558F">
        <w:rPr>
          <w:rFonts w:ascii="Times New Roman"/>
          <w:spacing w:val="-8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SOLAR</w:t>
      </w:r>
      <w:r w:rsidRPr="0012558F">
        <w:rPr>
          <w:rFonts w:ascii="Times New Roman"/>
          <w:spacing w:val="-7"/>
          <w:w w:val="105"/>
        </w:rPr>
        <w:t xml:space="preserve"> </w:t>
      </w:r>
      <w:r w:rsidRPr="0012558F">
        <w:rPr>
          <w:rFonts w:ascii="Times New Roman"/>
          <w:spacing w:val="-1"/>
          <w:w w:val="105"/>
        </w:rPr>
        <w:t>SYSTEM</w:t>
      </w:r>
    </w:p>
    <w:p w:rsidR="00F82B47" w:rsidRDefault="00F82B47">
      <w:pPr>
        <w:spacing w:before="1"/>
        <w:rPr>
          <w:rFonts w:ascii="Times New Roman" w:eastAsia="Times New Roman" w:hAnsi="Times New Roman" w:cs="Times New Roman"/>
        </w:rPr>
      </w:pPr>
    </w:p>
    <w:p w:rsidR="00965C96" w:rsidRPr="00965C96" w:rsidRDefault="00A828B7" w:rsidP="00965C96">
      <w:pPr>
        <w:pStyle w:val="BodyText"/>
        <w:numPr>
          <w:ilvl w:val="0"/>
          <w:numId w:val="1"/>
        </w:numPr>
        <w:tabs>
          <w:tab w:val="left" w:pos="392"/>
        </w:tabs>
        <w:spacing w:before="72"/>
        <w:ind w:hanging="271"/>
      </w:pPr>
      <w:r>
        <w:rPr>
          <w:spacing w:val="-1"/>
        </w:rPr>
        <w:t>Explain</w:t>
      </w:r>
      <w:r>
        <w:t xml:space="preserve"> the difference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emission</w:t>
      </w:r>
      <w:r>
        <w:t xml:space="preserve"> and absorption spectr</w:t>
      </w:r>
      <w:r w:rsidR="00965C96">
        <w:t>a</w:t>
      </w:r>
      <w:r>
        <w:rPr>
          <w:spacing w:val="-1"/>
        </w:rPr>
        <w:t>.</w:t>
      </w:r>
      <w:r>
        <w:rPr>
          <w:spacing w:val="-1"/>
        </w:rPr>
        <w:t xml:space="preserve"> How can we use these spectra to determine the </w:t>
      </w:r>
      <w:r w:rsidR="00965C96">
        <w:rPr>
          <w:spacing w:val="-1"/>
        </w:rPr>
        <w:t xml:space="preserve">chemical </w:t>
      </w:r>
      <w:r>
        <w:rPr>
          <w:spacing w:val="-1"/>
        </w:rPr>
        <w:t>composition</w:t>
      </w:r>
      <w:r w:rsidR="00965C96">
        <w:rPr>
          <w:spacing w:val="-1"/>
        </w:rPr>
        <w:t>s</w:t>
      </w:r>
      <w:r>
        <w:rPr>
          <w:spacing w:val="-1"/>
        </w:rPr>
        <w:t xml:space="preserve"> of stars and galaxies?</w:t>
      </w: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spacing w:val="-1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spacing w:val="-1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spacing w:val="-1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spacing w:val="-1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spacing w:val="-1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</w:pPr>
    </w:p>
    <w:p w:rsidR="00965C96" w:rsidRPr="00965C96" w:rsidRDefault="00965C96" w:rsidP="00965C96">
      <w:pPr>
        <w:pStyle w:val="BodyText"/>
        <w:numPr>
          <w:ilvl w:val="0"/>
          <w:numId w:val="1"/>
        </w:numPr>
        <w:tabs>
          <w:tab w:val="left" w:pos="392"/>
        </w:tabs>
        <w:spacing w:before="72"/>
        <w:ind w:hanging="271"/>
      </w:pPr>
      <w:r>
        <w:t xml:space="preserve">We are observing a distant galaxy with an optical telescope. We measure the EM radiation coming from a star in this galaxy and find that the wavelength of maximum energy occurs at 0.2 </w:t>
      </w:r>
      <w:proofErr w:type="spellStart"/>
      <w:r>
        <w:rPr>
          <w:rFonts w:cs="Times New Roman"/>
        </w:rPr>
        <w:t>μm</w:t>
      </w:r>
      <w:proofErr w:type="spellEnd"/>
      <w:r>
        <w:rPr>
          <w:rFonts w:cs="Times New Roman"/>
        </w:rPr>
        <w:t>.</w:t>
      </w: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  <w:r>
        <w:rPr>
          <w:rFonts w:cs="Times New Roman"/>
        </w:rPr>
        <w:t>a. Calculate the temperature of the star.</w:t>
      </w: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</w:p>
    <w:p w:rsidR="00E64464" w:rsidRDefault="00E64464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  <w:rPr>
          <w:rFonts w:cs="Times New Roman"/>
        </w:rPr>
      </w:pPr>
      <w:r>
        <w:rPr>
          <w:rFonts w:cs="Times New Roman"/>
        </w:rPr>
        <w:t>b. Calculate the energy emitted per unit surface area.</w:t>
      </w:r>
    </w:p>
    <w:p w:rsidR="00965C96" w:rsidRDefault="00965C96" w:rsidP="00965C96">
      <w:pPr>
        <w:pStyle w:val="BodyText"/>
        <w:tabs>
          <w:tab w:val="left" w:pos="392"/>
        </w:tabs>
        <w:spacing w:before="72"/>
        <w:ind w:firstLine="0"/>
      </w:pPr>
    </w:p>
    <w:p w:rsidR="00A828B7" w:rsidRDefault="00A828B7">
      <w:pPr>
        <w:spacing w:before="1"/>
        <w:rPr>
          <w:rFonts w:ascii="Times New Roman" w:eastAsia="Times New Roman" w:hAnsi="Times New Roman" w:cs="Times New Roman"/>
        </w:rPr>
      </w:pPr>
    </w:p>
    <w:p w:rsidR="00965C96" w:rsidRDefault="00965C96">
      <w:pPr>
        <w:spacing w:before="1"/>
        <w:rPr>
          <w:rFonts w:ascii="Times New Roman" w:eastAsia="Times New Roman" w:hAnsi="Times New Roman" w:cs="Times New Roman"/>
        </w:rPr>
      </w:pPr>
    </w:p>
    <w:p w:rsidR="00965C96" w:rsidRDefault="00965C96">
      <w:pPr>
        <w:spacing w:before="1"/>
        <w:rPr>
          <w:rFonts w:ascii="Times New Roman" w:eastAsia="Times New Roman" w:hAnsi="Times New Roman" w:cs="Times New Roman"/>
        </w:rPr>
      </w:pPr>
    </w:p>
    <w:p w:rsidR="00965C96" w:rsidRDefault="00965C96">
      <w:pPr>
        <w:spacing w:before="1"/>
        <w:rPr>
          <w:rFonts w:ascii="Times New Roman" w:eastAsia="Times New Roman" w:hAnsi="Times New Roman" w:cs="Times New Roman"/>
        </w:rPr>
      </w:pPr>
    </w:p>
    <w:p w:rsidR="00965C96" w:rsidRDefault="00965C96">
      <w:pPr>
        <w:spacing w:before="1"/>
        <w:rPr>
          <w:rFonts w:ascii="Times New Roman" w:eastAsia="Times New Roman" w:hAnsi="Times New Roman" w:cs="Times New Roman"/>
        </w:rPr>
      </w:pPr>
    </w:p>
    <w:p w:rsidR="00965C96" w:rsidRDefault="00965C96">
      <w:pPr>
        <w:spacing w:before="1"/>
        <w:rPr>
          <w:rFonts w:ascii="Times New Roman" w:eastAsia="Times New Roman" w:hAnsi="Times New Roman" w:cs="Times New Roman"/>
        </w:rPr>
      </w:pPr>
    </w:p>
    <w:p w:rsidR="00965C96" w:rsidRPr="0012558F" w:rsidRDefault="00965C96">
      <w:pPr>
        <w:spacing w:before="1"/>
        <w:rPr>
          <w:rFonts w:ascii="Times New Roman" w:eastAsia="Times New Roman" w:hAnsi="Times New Roman" w:cs="Times New Roman"/>
        </w:rPr>
      </w:pPr>
    </w:p>
    <w:p w:rsidR="00965C96" w:rsidRDefault="00965C96" w:rsidP="00965C96">
      <w:pPr>
        <w:pStyle w:val="BodyText"/>
        <w:tabs>
          <w:tab w:val="left" w:pos="392"/>
        </w:tabs>
      </w:pPr>
    </w:p>
    <w:p w:rsidR="00965C96" w:rsidRDefault="00E64464">
      <w:pPr>
        <w:pStyle w:val="BodyText"/>
        <w:numPr>
          <w:ilvl w:val="0"/>
          <w:numId w:val="1"/>
        </w:numPr>
        <w:tabs>
          <w:tab w:val="left" w:pos="392"/>
        </w:tabs>
        <w:ind w:hanging="271"/>
      </w:pPr>
      <w:r>
        <w:t>When referring to light coming from distant stellar objects, what is a “red shift” and what does it tell us? What is a “blue shift” and what does it tell us?</w:t>
      </w:r>
    </w:p>
    <w:p w:rsidR="00E64464" w:rsidRDefault="00E64464" w:rsidP="00E64464">
      <w:pPr>
        <w:pStyle w:val="BodyText"/>
        <w:tabs>
          <w:tab w:val="left" w:pos="392"/>
        </w:tabs>
        <w:ind w:firstLine="0"/>
      </w:pPr>
    </w:p>
    <w:p w:rsidR="00E64464" w:rsidRDefault="00E64464" w:rsidP="00E64464">
      <w:pPr>
        <w:pStyle w:val="BodyText"/>
        <w:tabs>
          <w:tab w:val="left" w:pos="392"/>
        </w:tabs>
        <w:ind w:firstLine="0"/>
      </w:pPr>
    </w:p>
    <w:p w:rsidR="00E64464" w:rsidRDefault="00E64464" w:rsidP="00E64464">
      <w:pPr>
        <w:pStyle w:val="BodyText"/>
        <w:tabs>
          <w:tab w:val="left" w:pos="392"/>
        </w:tabs>
        <w:ind w:firstLine="0"/>
      </w:pPr>
    </w:p>
    <w:p w:rsidR="00E64464" w:rsidRDefault="00E64464" w:rsidP="00E64464">
      <w:pPr>
        <w:pStyle w:val="BodyText"/>
        <w:tabs>
          <w:tab w:val="left" w:pos="392"/>
        </w:tabs>
        <w:ind w:firstLine="0"/>
      </w:pPr>
    </w:p>
    <w:p w:rsidR="00E64464" w:rsidRDefault="00E64464" w:rsidP="00E64464">
      <w:pPr>
        <w:pStyle w:val="BodyText"/>
        <w:tabs>
          <w:tab w:val="left" w:pos="392"/>
        </w:tabs>
        <w:ind w:firstLine="0"/>
      </w:pPr>
    </w:p>
    <w:p w:rsidR="00965C96" w:rsidRDefault="00965C96" w:rsidP="00965C96">
      <w:pPr>
        <w:pStyle w:val="BodyText"/>
        <w:tabs>
          <w:tab w:val="left" w:pos="392"/>
        </w:tabs>
        <w:ind w:firstLine="0"/>
      </w:pPr>
    </w:p>
    <w:p w:rsidR="00E64464" w:rsidRDefault="00E64464" w:rsidP="00965C96">
      <w:pPr>
        <w:pStyle w:val="BodyText"/>
        <w:tabs>
          <w:tab w:val="left" w:pos="392"/>
        </w:tabs>
        <w:ind w:firstLine="0"/>
      </w:pPr>
    </w:p>
    <w:p w:rsidR="00E64464" w:rsidRDefault="00E64464" w:rsidP="00965C96">
      <w:pPr>
        <w:pStyle w:val="BodyText"/>
        <w:tabs>
          <w:tab w:val="left" w:pos="392"/>
        </w:tabs>
        <w:ind w:firstLine="0"/>
      </w:pPr>
    </w:p>
    <w:p w:rsidR="00E64464" w:rsidRDefault="00E64464" w:rsidP="00965C96">
      <w:pPr>
        <w:pStyle w:val="BodyText"/>
        <w:tabs>
          <w:tab w:val="left" w:pos="392"/>
        </w:tabs>
        <w:ind w:firstLine="0"/>
      </w:pPr>
    </w:p>
    <w:p w:rsidR="00E64464" w:rsidRDefault="00E64464" w:rsidP="00E36B5B">
      <w:pPr>
        <w:pStyle w:val="BodyText"/>
        <w:numPr>
          <w:ilvl w:val="0"/>
          <w:numId w:val="1"/>
        </w:numPr>
        <w:tabs>
          <w:tab w:val="left" w:pos="392"/>
        </w:tabs>
      </w:pPr>
      <w:r>
        <w:lastRenderedPageBreak/>
        <w:t xml:space="preserve">When looking at the data for the star we were observing </w:t>
      </w:r>
      <w:r w:rsidR="00E36B5B">
        <w:t>in</w:t>
      </w:r>
      <w:r>
        <w:t xml:space="preserve"> Question 2, we find that there has been a shift in the wavelength of the spectral lines </w:t>
      </w:r>
      <w:r w:rsidR="00E36B5B">
        <w:t xml:space="preserve">for hydrogen. In the laboratory we find that when an electron moves from the second energy level to the first energy level the emitted energy has a wavelength of </w:t>
      </w:r>
      <w:r w:rsidR="00E36B5B" w:rsidRPr="00E36B5B">
        <w:t>1.21567×10−7 m</w:t>
      </w:r>
      <w:r w:rsidR="00E36B5B">
        <w:t>. In the case of the spectra from the distant star the measured wavelength is 1.43225 x 10</w:t>
      </w:r>
      <w:r w:rsidR="00E36B5B">
        <w:rPr>
          <w:vertAlign w:val="superscript"/>
        </w:rPr>
        <w:t>-7</w:t>
      </w:r>
      <w:r w:rsidR="00E36B5B">
        <w:t xml:space="preserve"> m. Calculate the velocity of the star relative to the earth. Is the star moving towards us or away from us? To calculate velocity use the following equation:</w:t>
      </w:r>
    </w:p>
    <w:p w:rsidR="00E36B5B" w:rsidRDefault="00E36B5B" w:rsidP="00E36B5B">
      <w:pPr>
        <w:pStyle w:val="BodyText"/>
        <w:tabs>
          <w:tab w:val="left" w:pos="392"/>
        </w:tabs>
      </w:pPr>
    </w:p>
    <w:p w:rsidR="00E36B5B" w:rsidRPr="00E36B5B" w:rsidRDefault="00E36B5B" w:rsidP="00E36B5B">
      <w:pPr>
        <w:pStyle w:val="BodyText"/>
        <w:tabs>
          <w:tab w:val="left" w:pos="392"/>
        </w:tabs>
      </w:pPr>
      <m:oMathPara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∆λ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 xml:space="preserve"> c</m:t>
          </m:r>
        </m:oMath>
      </m:oMathPara>
    </w:p>
    <w:p w:rsidR="00E36B5B" w:rsidRDefault="00E36B5B" w:rsidP="00E36B5B">
      <w:pPr>
        <w:pStyle w:val="BodyText"/>
        <w:tabs>
          <w:tab w:val="left" w:pos="392"/>
        </w:tabs>
      </w:pPr>
    </w:p>
    <w:p w:rsidR="00E36B5B" w:rsidRDefault="00E36B5B" w:rsidP="00623CD5">
      <w:pPr>
        <w:pStyle w:val="BodyText"/>
        <w:tabs>
          <w:tab w:val="left" w:pos="720"/>
        </w:tabs>
      </w:pPr>
      <w:r>
        <w:tab/>
      </w:r>
      <w:r>
        <w:tab/>
        <w:t>v = the velocity of the distant star</w:t>
      </w:r>
    </w:p>
    <w:p w:rsidR="00E36B5B" w:rsidRDefault="00E36B5B" w:rsidP="00623CD5">
      <w:pPr>
        <w:pStyle w:val="BodyText"/>
        <w:tabs>
          <w:tab w:val="left" w:pos="720"/>
        </w:tabs>
      </w:pPr>
      <w:r>
        <w:tab/>
      </w:r>
      <w:r>
        <w:tab/>
      </w:r>
      <w:r>
        <w:rPr>
          <w:rFonts w:cs="Times New Roman"/>
        </w:rPr>
        <w:t>λ</w:t>
      </w:r>
      <w:r>
        <w:t xml:space="preserve"> = the wavelength emitted when the electron moves from one energy level to another</w:t>
      </w:r>
    </w:p>
    <w:p w:rsidR="00E36B5B" w:rsidRDefault="00E36B5B" w:rsidP="00623CD5">
      <w:pPr>
        <w:pStyle w:val="BodyText"/>
        <w:tabs>
          <w:tab w:val="left" w:pos="720"/>
        </w:tabs>
        <w:ind w:left="1260" w:hanging="695"/>
      </w:pPr>
      <w:r>
        <w:tab/>
      </w:r>
      <w:proofErr w:type="spellStart"/>
      <w:r>
        <w:rPr>
          <w:rFonts w:cs="Times New Roman"/>
        </w:rPr>
        <w:t>Δλ</w:t>
      </w:r>
      <w:proofErr w:type="spellEnd"/>
      <w:r>
        <w:t xml:space="preserve"> = the difference between the measured wavelength for the distant object and the laboratory wavelength</w:t>
      </w: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  <w:r>
        <w:tab/>
        <w:t>c = the speed of light in a vacuum = 3.0 x 10</w:t>
      </w:r>
      <w:r>
        <w:rPr>
          <w:vertAlign w:val="superscript"/>
        </w:rPr>
        <w:t>8</w:t>
      </w:r>
      <w:r>
        <w:t xml:space="preserve"> m/s</w:t>
      </w: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623CD5" w:rsidRPr="00623CD5" w:rsidRDefault="00623CD5" w:rsidP="00623CD5">
      <w:pPr>
        <w:pStyle w:val="BodyText"/>
        <w:tabs>
          <w:tab w:val="left" w:pos="720"/>
        </w:tabs>
        <w:ind w:left="810" w:hanging="695"/>
      </w:pPr>
    </w:p>
    <w:p w:rsidR="00E64464" w:rsidRDefault="00E64464" w:rsidP="00623CD5">
      <w:pPr>
        <w:pStyle w:val="BodyText"/>
        <w:tabs>
          <w:tab w:val="left" w:pos="392"/>
        </w:tabs>
      </w:pPr>
    </w:p>
    <w:p w:rsidR="00715532" w:rsidRDefault="00715532" w:rsidP="00623CD5">
      <w:pPr>
        <w:pStyle w:val="BodyText"/>
        <w:tabs>
          <w:tab w:val="left" w:pos="392"/>
        </w:tabs>
      </w:pPr>
    </w:p>
    <w:p w:rsidR="00715532" w:rsidRDefault="00715532" w:rsidP="00623CD5">
      <w:pPr>
        <w:pStyle w:val="BodyText"/>
        <w:tabs>
          <w:tab w:val="left" w:pos="392"/>
        </w:tabs>
      </w:pPr>
    </w:p>
    <w:p w:rsidR="00715532" w:rsidRDefault="00715532" w:rsidP="00623CD5">
      <w:pPr>
        <w:pStyle w:val="BodyText"/>
        <w:tabs>
          <w:tab w:val="left" w:pos="392"/>
        </w:tabs>
      </w:pPr>
    </w:p>
    <w:p w:rsidR="00715532" w:rsidRDefault="00715532" w:rsidP="00623CD5">
      <w:pPr>
        <w:pStyle w:val="BodyText"/>
        <w:tabs>
          <w:tab w:val="left" w:pos="392"/>
        </w:tabs>
      </w:pPr>
    </w:p>
    <w:p w:rsidR="00623CD5" w:rsidRDefault="00623CD5" w:rsidP="00623CD5">
      <w:pPr>
        <w:pStyle w:val="BodyText"/>
        <w:tabs>
          <w:tab w:val="left" w:pos="392"/>
        </w:tabs>
      </w:pPr>
    </w:p>
    <w:p w:rsidR="00F82B47" w:rsidRDefault="007B16D4">
      <w:pPr>
        <w:pStyle w:val="BodyText"/>
        <w:numPr>
          <w:ilvl w:val="0"/>
          <w:numId w:val="1"/>
        </w:numPr>
        <w:tabs>
          <w:tab w:val="left" w:pos="392"/>
        </w:tabs>
        <w:ind w:hanging="271"/>
      </w:pPr>
      <w:r>
        <w:t>How and why</w:t>
      </w:r>
      <w:r>
        <w:rPr>
          <w:spacing w:val="-3"/>
        </w:rPr>
        <w:t xml:space="preserve"> </w:t>
      </w:r>
      <w:r>
        <w:t xml:space="preserve">has the abundance of </w:t>
      </w:r>
      <w:r>
        <w:rPr>
          <w:spacing w:val="-1"/>
        </w:rPr>
        <w:t>hydrogen</w:t>
      </w:r>
      <w:r>
        <w:t xml:space="preserve"> in the </w:t>
      </w:r>
      <w:r>
        <w:rPr>
          <w:spacing w:val="-1"/>
        </w:rPr>
        <w:t>universe</w:t>
      </w:r>
      <w:r>
        <w:t xml:space="preserve"> </w:t>
      </w:r>
      <w:r>
        <w:rPr>
          <w:spacing w:val="-1"/>
        </w:rPr>
        <w:t>changed</w:t>
      </w:r>
      <w:r>
        <w:t xml:space="preserve"> since the Big</w:t>
      </w:r>
      <w:r>
        <w:rPr>
          <w:spacing w:val="-3"/>
        </w:rPr>
        <w:t xml:space="preserve"> </w:t>
      </w:r>
      <w:r w:rsidR="00FB3567">
        <w:rPr>
          <w:spacing w:val="-1"/>
        </w:rPr>
        <w:t>Bang?</w:t>
      </w: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82B47" w:rsidRDefault="007B16D4">
      <w:pPr>
        <w:numPr>
          <w:ilvl w:val="0"/>
          <w:numId w:val="1"/>
        </w:numPr>
        <w:tabs>
          <w:tab w:val="left" w:pos="392"/>
        </w:tabs>
        <w:ind w:hanging="2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How do we </w:t>
      </w:r>
      <w:r>
        <w:rPr>
          <w:rFonts w:ascii="Times New Roman"/>
          <w:spacing w:val="-1"/>
        </w:rPr>
        <w:t>know</w:t>
      </w:r>
      <w:r>
        <w:rPr>
          <w:rFonts w:ascii="Times New Roman"/>
        </w:rPr>
        <w:t xml:space="preserve"> that the sun is at least 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</w:rPr>
        <w:t xml:space="preserve">second generation </w:t>
      </w:r>
      <w:r>
        <w:rPr>
          <w:rFonts w:ascii="Times New Roman"/>
        </w:rPr>
        <w:t>star?</w:t>
      </w: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15532" w:rsidRDefault="00715532">
      <w:pPr>
        <w:pStyle w:val="BodyText"/>
        <w:numPr>
          <w:ilvl w:val="0"/>
          <w:numId w:val="1"/>
        </w:numPr>
        <w:tabs>
          <w:tab w:val="left" w:pos="392"/>
        </w:tabs>
        <w:ind w:hanging="271"/>
      </w:pPr>
      <w:r>
        <w:rPr>
          <w:spacing w:val="-2"/>
        </w:rPr>
        <w:lastRenderedPageBreak/>
        <w:t>What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key</w:t>
      </w:r>
      <w:r>
        <w:rPr>
          <w:spacing w:val="-7"/>
        </w:rPr>
        <w:t xml:space="preserve"> </w:t>
      </w:r>
      <w:r>
        <w:rPr>
          <w:spacing w:val="-2"/>
        </w:rPr>
        <w:t>factors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universe</w:t>
      </w:r>
      <w:r>
        <w:rPr>
          <w:spacing w:val="-5"/>
        </w:rPr>
        <w:t xml:space="preserve"> </w:t>
      </w:r>
      <w:r>
        <w:rPr>
          <w:spacing w:val="-2"/>
        </w:rPr>
        <w:t>expands</w:t>
      </w:r>
      <w:r>
        <w:rPr>
          <w:spacing w:val="-5"/>
        </w:rPr>
        <w:t xml:space="preserve"> </w:t>
      </w:r>
      <w:r>
        <w:rPr>
          <w:spacing w:val="-3"/>
        </w:rPr>
        <w:t>forever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expansion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stop,</w:t>
      </w:r>
      <w:r>
        <w:rPr>
          <w:spacing w:val="89"/>
        </w:rPr>
        <w:t xml:space="preserve"> </w:t>
      </w:r>
      <w:r>
        <w:t xml:space="preserve">and perhaps contraction </w:t>
      </w:r>
      <w:r>
        <w:rPr>
          <w:spacing w:val="-1"/>
        </w:rPr>
        <w:t>will</w:t>
      </w:r>
      <w:r>
        <w:t xml:space="preserve"> occur.</w:t>
      </w: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>
      <w:pPr>
        <w:pStyle w:val="BodyText"/>
        <w:numPr>
          <w:ilvl w:val="0"/>
          <w:numId w:val="1"/>
        </w:numPr>
        <w:tabs>
          <w:tab w:val="left" w:pos="392"/>
        </w:tabs>
        <w:ind w:hanging="271"/>
      </w:pPr>
      <w:r>
        <w:t>Compare and contrast the inner and outer planets of the solar system.</w:t>
      </w: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 w:rsidP="00715532">
      <w:pPr>
        <w:pStyle w:val="BodyText"/>
        <w:tabs>
          <w:tab w:val="left" w:pos="392"/>
        </w:tabs>
        <w:ind w:firstLine="0"/>
      </w:pPr>
    </w:p>
    <w:p w:rsidR="00715532" w:rsidRDefault="00715532">
      <w:pPr>
        <w:pStyle w:val="BodyText"/>
        <w:numPr>
          <w:ilvl w:val="0"/>
          <w:numId w:val="1"/>
        </w:numPr>
        <w:tabs>
          <w:tab w:val="left" w:pos="392"/>
        </w:tabs>
        <w:ind w:hanging="271"/>
      </w:pPr>
      <w:r>
        <w:t>What are the two major types of meteorites? Which is more abundant? Why do we think meteorites can tell us something about the composition of the Earth?</w:t>
      </w:r>
    </w:p>
    <w:p w:rsidR="00715532" w:rsidRDefault="00715532" w:rsidP="00715532">
      <w:pPr>
        <w:pStyle w:val="BodyText"/>
        <w:tabs>
          <w:tab w:val="left" w:pos="392"/>
        </w:tabs>
        <w:ind w:left="0" w:firstLine="0"/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715532" w:rsidRDefault="00715532" w:rsidP="00715532">
      <w:pPr>
        <w:pStyle w:val="BodyText"/>
        <w:tabs>
          <w:tab w:val="left" w:pos="392"/>
        </w:tabs>
      </w:pPr>
    </w:p>
    <w:p w:rsidR="00F82B47" w:rsidRDefault="00F82B4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rPr>
          <w:rFonts w:ascii="Times New Roman" w:eastAsia="Times New Roman" w:hAnsi="Times New Roman" w:cs="Times New Roman"/>
        </w:rPr>
      </w:pPr>
    </w:p>
    <w:p w:rsidR="00F82B47" w:rsidRDefault="00F82B4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right="119" w:firstLine="0"/>
      </w:pPr>
    </w:p>
    <w:p w:rsidR="00FB3567" w:rsidRDefault="00FB3567" w:rsidP="00FB3567">
      <w:pPr>
        <w:pStyle w:val="BodyText"/>
        <w:tabs>
          <w:tab w:val="left" w:pos="392"/>
        </w:tabs>
        <w:spacing w:line="245" w:lineRule="auto"/>
        <w:ind w:left="0" w:right="119" w:firstLine="0"/>
      </w:pPr>
    </w:p>
    <w:sectPr w:rsidR="00FB3567">
      <w:footerReference w:type="default" r:id="rId8"/>
      <w:pgSz w:w="12240" w:h="15840"/>
      <w:pgMar w:top="1380" w:right="1320" w:bottom="1660" w:left="134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E3" w:rsidRDefault="009259E3">
      <w:r>
        <w:separator/>
      </w:r>
    </w:p>
  </w:endnote>
  <w:endnote w:type="continuationSeparator" w:id="0">
    <w:p w:rsidR="009259E3" w:rsidRDefault="009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47" w:rsidRDefault="00A86D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06E8BF" wp14:editId="531BD887">
              <wp:simplePos x="0" y="0"/>
              <wp:positionH relativeFrom="page">
                <wp:posOffset>3794125</wp:posOffset>
              </wp:positionH>
              <wp:positionV relativeFrom="page">
                <wp:posOffset>8985250</wp:posOffset>
              </wp:positionV>
              <wp:extent cx="186690" cy="165735"/>
              <wp:effectExtent l="3175" t="317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B47" w:rsidRDefault="007B16D4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439">
                            <w:rPr>
                              <w:noProof/>
                              <w:spacing w:val="-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07.5pt;width:14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/A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SMwjCG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" filled="f" stroked="f">
              <v:textbox inset="0,0,0,0">
                <w:txbxContent>
                  <w:p w:rsidR="00F82B47" w:rsidRDefault="007B16D4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2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2439">
                      <w:rPr>
                        <w:noProof/>
                        <w:spacing w:val="-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E3" w:rsidRDefault="009259E3">
      <w:r>
        <w:separator/>
      </w:r>
    </w:p>
  </w:footnote>
  <w:footnote w:type="continuationSeparator" w:id="0">
    <w:p w:rsidR="009259E3" w:rsidRDefault="0092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8A5"/>
    <w:multiLevelType w:val="hybridMultilevel"/>
    <w:tmpl w:val="EFA89BBA"/>
    <w:lvl w:ilvl="0" w:tplc="AC9C6B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hint="default"/>
        <w:sz w:val="22"/>
        <w:szCs w:val="22"/>
      </w:rPr>
    </w:lvl>
    <w:lvl w:ilvl="1" w:tplc="39C0D3B0">
      <w:start w:val="1"/>
      <w:numFmt w:val="bullet"/>
      <w:lvlText w:val="•"/>
      <w:lvlJc w:val="left"/>
      <w:pPr>
        <w:ind w:left="3823" w:hanging="272"/>
      </w:pPr>
      <w:rPr>
        <w:rFonts w:hint="default"/>
      </w:rPr>
    </w:lvl>
    <w:lvl w:ilvl="2" w:tplc="A5900240">
      <w:start w:val="1"/>
      <w:numFmt w:val="bullet"/>
      <w:lvlText w:val="•"/>
      <w:lvlJc w:val="left"/>
      <w:pPr>
        <w:ind w:left="4465" w:hanging="272"/>
      </w:pPr>
      <w:rPr>
        <w:rFonts w:hint="default"/>
      </w:rPr>
    </w:lvl>
    <w:lvl w:ilvl="3" w:tplc="CE8A09C8">
      <w:start w:val="1"/>
      <w:numFmt w:val="bullet"/>
      <w:lvlText w:val="•"/>
      <w:lvlJc w:val="left"/>
      <w:pPr>
        <w:ind w:left="5106" w:hanging="272"/>
      </w:pPr>
      <w:rPr>
        <w:rFonts w:hint="default"/>
      </w:rPr>
    </w:lvl>
    <w:lvl w:ilvl="4" w:tplc="8B142196">
      <w:start w:val="1"/>
      <w:numFmt w:val="bullet"/>
      <w:lvlText w:val="•"/>
      <w:lvlJc w:val="left"/>
      <w:pPr>
        <w:ind w:left="5748" w:hanging="272"/>
      </w:pPr>
      <w:rPr>
        <w:rFonts w:hint="default"/>
      </w:rPr>
    </w:lvl>
    <w:lvl w:ilvl="5" w:tplc="CEF4E574">
      <w:start w:val="1"/>
      <w:numFmt w:val="bullet"/>
      <w:lvlText w:val="•"/>
      <w:lvlJc w:val="left"/>
      <w:pPr>
        <w:ind w:left="6390" w:hanging="272"/>
      </w:pPr>
      <w:rPr>
        <w:rFonts w:hint="default"/>
      </w:rPr>
    </w:lvl>
    <w:lvl w:ilvl="6" w:tplc="1DCC5A98">
      <w:start w:val="1"/>
      <w:numFmt w:val="bullet"/>
      <w:lvlText w:val="•"/>
      <w:lvlJc w:val="left"/>
      <w:pPr>
        <w:ind w:left="7032" w:hanging="272"/>
      </w:pPr>
      <w:rPr>
        <w:rFonts w:hint="default"/>
      </w:rPr>
    </w:lvl>
    <w:lvl w:ilvl="7" w:tplc="EEF250C4">
      <w:start w:val="1"/>
      <w:numFmt w:val="bullet"/>
      <w:lvlText w:val="•"/>
      <w:lvlJc w:val="left"/>
      <w:pPr>
        <w:ind w:left="7674" w:hanging="272"/>
      </w:pPr>
      <w:rPr>
        <w:rFonts w:hint="default"/>
      </w:rPr>
    </w:lvl>
    <w:lvl w:ilvl="8" w:tplc="CFEAFAE0">
      <w:start w:val="1"/>
      <w:numFmt w:val="bullet"/>
      <w:lvlText w:val="•"/>
      <w:lvlJc w:val="left"/>
      <w:pPr>
        <w:ind w:left="831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47"/>
    <w:rsid w:val="0012558F"/>
    <w:rsid w:val="001D6687"/>
    <w:rsid w:val="002346CA"/>
    <w:rsid w:val="00567D10"/>
    <w:rsid w:val="00623CD5"/>
    <w:rsid w:val="00715532"/>
    <w:rsid w:val="007B16D4"/>
    <w:rsid w:val="009259E3"/>
    <w:rsid w:val="00965C96"/>
    <w:rsid w:val="00A828B7"/>
    <w:rsid w:val="00A86D50"/>
    <w:rsid w:val="00BA2439"/>
    <w:rsid w:val="00E36B5B"/>
    <w:rsid w:val="00E64464"/>
    <w:rsid w:val="00F82B47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255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255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2017-09-07T21:50:00Z</dcterms:created>
  <dcterms:modified xsi:type="dcterms:W3CDTF">2017-09-07T21:50:00Z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2003-09-22T00:00:00Z</vt:filetime>
  </property>
  <property fmtid="{D5CDD505-2E9C-101B-9397-08002B2CF9AE}" pid="3" name="LastSaved">
    <vt:filetime>2017-09-04T00:00:00Z</vt:filetime>
  </property>
</Properties>
</file>