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A69D" w14:textId="77777777" w:rsidR="001D58C1" w:rsidRPr="00913850" w:rsidRDefault="00073B18" w:rsidP="00913850">
      <w:pPr>
        <w:pStyle w:val="normaltext"/>
        <w:tabs>
          <w:tab w:val="left" w:pos="1260"/>
        </w:tabs>
        <w:spacing w:before="240" w:beforeAutospacing="0" w:after="240" w:afterAutospacing="0" w:line="240" w:lineRule="auto"/>
        <w:jc w:val="center"/>
        <w:rPr>
          <w:rFonts w:asciiTheme="majorHAnsi" w:hAnsiTheme="majorHAnsi"/>
          <w:color w:val="000000"/>
        </w:rPr>
      </w:pPr>
      <w:r>
        <w:rPr>
          <w:rFonts w:asciiTheme="majorHAnsi" w:hAnsiTheme="majorHAnsi"/>
          <w:b/>
          <w:color w:val="000000" w:themeColor="text1"/>
          <w:sz w:val="26"/>
        </w:rPr>
        <w:t>Gender, Law &amp; Politics</w:t>
      </w:r>
      <w:r w:rsidR="00913850" w:rsidRPr="00913850">
        <w:rPr>
          <w:rFonts w:asciiTheme="majorHAnsi" w:hAnsiTheme="majorHAnsi"/>
          <w:b/>
          <w:color w:val="000000" w:themeColor="text1"/>
          <w:sz w:val="26"/>
        </w:rPr>
        <w:t xml:space="preserve"> 46.310.201</w:t>
      </w:r>
    </w:p>
    <w:p w14:paraId="0517A69E" w14:textId="0BE12E24" w:rsidR="00BA6A08" w:rsidRPr="00913850" w:rsidRDefault="00BA6A08" w:rsidP="003929AD">
      <w:pPr>
        <w:pStyle w:val="normaltext"/>
        <w:tabs>
          <w:tab w:val="left" w:pos="1260"/>
          <w:tab w:val="left" w:pos="1440"/>
          <w:tab w:val="left" w:pos="1620"/>
        </w:tabs>
        <w:spacing w:before="0" w:beforeAutospacing="0" w:after="0" w:afterAutospacing="0" w:line="240" w:lineRule="auto"/>
        <w:rPr>
          <w:rFonts w:asciiTheme="majorHAnsi" w:hAnsiTheme="majorHAnsi"/>
          <w:b/>
          <w:color w:val="000000"/>
          <w:sz w:val="24"/>
          <w:szCs w:val="24"/>
        </w:rPr>
      </w:pPr>
      <w:r w:rsidRPr="00913850">
        <w:rPr>
          <w:rFonts w:asciiTheme="majorHAnsi" w:hAnsiTheme="majorHAnsi"/>
          <w:b/>
          <w:color w:val="000000"/>
          <w:sz w:val="24"/>
          <w:szCs w:val="24"/>
        </w:rPr>
        <w:t>Instructor:</w:t>
      </w:r>
      <w:r w:rsidRPr="00913850">
        <w:rPr>
          <w:rFonts w:asciiTheme="majorHAnsi" w:hAnsiTheme="majorHAnsi"/>
          <w:color w:val="000000"/>
          <w:sz w:val="24"/>
          <w:szCs w:val="24"/>
        </w:rPr>
        <w:t xml:space="preserve"> </w:t>
      </w:r>
      <w:r w:rsidR="003929AD" w:rsidRPr="00913850">
        <w:rPr>
          <w:rFonts w:asciiTheme="majorHAnsi" w:hAnsiTheme="majorHAnsi"/>
          <w:color w:val="000000"/>
          <w:sz w:val="24"/>
          <w:szCs w:val="24"/>
        </w:rPr>
        <w:tab/>
      </w:r>
      <w:r w:rsidR="003929AD" w:rsidRPr="00913850">
        <w:rPr>
          <w:rFonts w:asciiTheme="majorHAnsi" w:hAnsiTheme="majorHAnsi"/>
          <w:color w:val="000000"/>
          <w:sz w:val="24"/>
          <w:szCs w:val="24"/>
        </w:rPr>
        <w:tab/>
      </w:r>
      <w:r w:rsidR="009F0FF8" w:rsidRPr="00913850">
        <w:rPr>
          <w:rFonts w:asciiTheme="majorHAnsi" w:hAnsiTheme="majorHAnsi"/>
          <w:color w:val="000000"/>
          <w:sz w:val="24"/>
          <w:szCs w:val="24"/>
        </w:rPr>
        <w:tab/>
      </w:r>
      <w:r w:rsidR="005D6885">
        <w:rPr>
          <w:rFonts w:asciiTheme="majorHAnsi" w:hAnsiTheme="majorHAnsi"/>
          <w:color w:val="000000"/>
          <w:sz w:val="24"/>
          <w:szCs w:val="24"/>
        </w:rPr>
        <w:t xml:space="preserve">John LaRivee </w:t>
      </w:r>
      <w:hyperlink r:id="rId7" w:history="1">
        <w:r w:rsidR="005D6885" w:rsidRPr="005D6885">
          <w:rPr>
            <w:rStyle w:val="Hyperlink"/>
            <w:rFonts w:asciiTheme="majorHAnsi" w:hAnsiTheme="majorHAnsi"/>
            <w:color w:val="C00000"/>
            <w:sz w:val="24"/>
            <w:szCs w:val="24"/>
          </w:rPr>
          <w:t>mailto:John_LaRivee@uml.edu</w:t>
        </w:r>
      </w:hyperlink>
    </w:p>
    <w:p w14:paraId="0517A69F" w14:textId="68A8878C" w:rsidR="00BA6A08" w:rsidRPr="00913850" w:rsidRDefault="00BA6A08" w:rsidP="009F0FF8">
      <w:pPr>
        <w:pStyle w:val="normaltext"/>
        <w:tabs>
          <w:tab w:val="left" w:pos="1260"/>
          <w:tab w:val="left" w:pos="1440"/>
          <w:tab w:val="left" w:pos="1530"/>
          <w:tab w:val="left" w:pos="1620"/>
        </w:tabs>
        <w:spacing w:before="0" w:beforeAutospacing="0" w:after="0" w:afterAutospacing="0" w:line="240" w:lineRule="auto"/>
        <w:rPr>
          <w:rFonts w:asciiTheme="majorHAnsi" w:hAnsiTheme="majorHAnsi"/>
          <w:color w:val="000000"/>
          <w:sz w:val="24"/>
          <w:szCs w:val="24"/>
        </w:rPr>
      </w:pPr>
      <w:r w:rsidRPr="00913850">
        <w:rPr>
          <w:rFonts w:asciiTheme="majorHAnsi" w:hAnsiTheme="majorHAnsi"/>
          <w:b/>
          <w:color w:val="000000"/>
          <w:sz w:val="24"/>
          <w:szCs w:val="24"/>
        </w:rPr>
        <w:t>Time:</w:t>
      </w:r>
      <w:r w:rsidRPr="00913850">
        <w:rPr>
          <w:rFonts w:asciiTheme="majorHAnsi" w:hAnsiTheme="majorHAnsi"/>
          <w:color w:val="000000"/>
          <w:sz w:val="24"/>
          <w:szCs w:val="24"/>
        </w:rPr>
        <w:t xml:space="preserve"> </w:t>
      </w:r>
      <w:r w:rsidR="003929AD" w:rsidRPr="00913850">
        <w:rPr>
          <w:rFonts w:asciiTheme="majorHAnsi" w:hAnsiTheme="majorHAnsi"/>
          <w:color w:val="000000"/>
          <w:sz w:val="24"/>
          <w:szCs w:val="24"/>
        </w:rPr>
        <w:tab/>
      </w:r>
      <w:r w:rsidR="003929AD" w:rsidRPr="00913850">
        <w:rPr>
          <w:rFonts w:asciiTheme="majorHAnsi" w:hAnsiTheme="majorHAnsi"/>
          <w:color w:val="000000"/>
          <w:sz w:val="24"/>
          <w:szCs w:val="24"/>
        </w:rPr>
        <w:tab/>
      </w:r>
      <w:r w:rsidR="009F0FF8" w:rsidRPr="00913850">
        <w:rPr>
          <w:rFonts w:asciiTheme="majorHAnsi" w:hAnsiTheme="majorHAnsi"/>
          <w:color w:val="000000"/>
          <w:sz w:val="24"/>
          <w:szCs w:val="24"/>
        </w:rPr>
        <w:tab/>
      </w:r>
      <w:r w:rsidR="009F0FF8" w:rsidRPr="00913850">
        <w:rPr>
          <w:rFonts w:asciiTheme="majorHAnsi" w:hAnsiTheme="majorHAnsi"/>
          <w:color w:val="000000"/>
          <w:sz w:val="24"/>
          <w:szCs w:val="24"/>
        </w:rPr>
        <w:tab/>
      </w:r>
    </w:p>
    <w:p w14:paraId="0517A6A0" w14:textId="49E28500" w:rsidR="00913850" w:rsidRPr="00913850" w:rsidRDefault="005D6885" w:rsidP="00913850">
      <w:pPr>
        <w:pStyle w:val="normaltext"/>
        <w:tabs>
          <w:tab w:val="left" w:pos="1260"/>
          <w:tab w:val="left" w:pos="1440"/>
          <w:tab w:val="left" w:pos="1530"/>
          <w:tab w:val="left" w:pos="1620"/>
          <w:tab w:val="left" w:pos="1710"/>
        </w:tabs>
        <w:spacing w:before="0" w:beforeAutospacing="0" w:after="0" w:afterAutospacing="0" w:line="240" w:lineRule="auto"/>
        <w:rPr>
          <w:rFonts w:asciiTheme="majorHAnsi" w:hAnsiTheme="majorHAnsi"/>
          <w:sz w:val="24"/>
          <w:szCs w:val="24"/>
        </w:rPr>
      </w:pPr>
      <w:r>
        <w:rPr>
          <w:rFonts w:asciiTheme="majorHAnsi" w:hAnsiTheme="majorHAnsi"/>
          <w:b/>
          <w:color w:val="000000"/>
          <w:sz w:val="24"/>
          <w:szCs w:val="24"/>
        </w:rPr>
        <w:t>Course</w:t>
      </w:r>
      <w:r w:rsidR="00913850" w:rsidRPr="00913850">
        <w:rPr>
          <w:rFonts w:asciiTheme="majorHAnsi" w:hAnsiTheme="majorHAnsi"/>
          <w:b/>
          <w:color w:val="000000"/>
          <w:sz w:val="24"/>
          <w:szCs w:val="24"/>
        </w:rPr>
        <w:t xml:space="preserve"> Page: </w:t>
      </w:r>
      <w:r w:rsidR="00913850" w:rsidRPr="00913850">
        <w:rPr>
          <w:rFonts w:asciiTheme="majorHAnsi" w:hAnsiTheme="majorHAnsi"/>
          <w:b/>
          <w:color w:val="000000"/>
          <w:sz w:val="24"/>
          <w:szCs w:val="24"/>
        </w:rPr>
        <w:tab/>
      </w:r>
      <w:r w:rsidR="00913850" w:rsidRPr="00913850">
        <w:rPr>
          <w:rFonts w:asciiTheme="majorHAnsi" w:hAnsiTheme="majorHAnsi"/>
          <w:b/>
          <w:color w:val="000000"/>
          <w:sz w:val="24"/>
          <w:szCs w:val="24"/>
        </w:rPr>
        <w:tab/>
      </w:r>
      <w:hyperlink r:id="rId8" w:history="1">
        <w:r w:rsidR="00913850" w:rsidRPr="00873B13">
          <w:rPr>
            <w:rStyle w:val="Hyperlink"/>
            <w:rFonts w:asciiTheme="majorHAnsi" w:hAnsiTheme="majorHAnsi"/>
            <w:b w:val="0"/>
            <w:color w:val="C00000"/>
            <w:sz w:val="24"/>
            <w:szCs w:val="24"/>
          </w:rPr>
          <w:t>http://faculty.uml.edu/sgallagher</w:t>
        </w:r>
      </w:hyperlink>
      <w:r w:rsidR="00913850" w:rsidRPr="00913850">
        <w:rPr>
          <w:rFonts w:asciiTheme="majorHAnsi" w:hAnsiTheme="majorHAnsi"/>
          <w:b/>
          <w:bCs/>
          <w:color w:val="4F81BD" w:themeColor="accent1"/>
          <w:sz w:val="24"/>
          <w:szCs w:val="24"/>
        </w:rPr>
        <w:t xml:space="preserve"> </w:t>
      </w:r>
      <w:r w:rsidR="00913850" w:rsidRPr="00913850">
        <w:rPr>
          <w:rFonts w:asciiTheme="majorHAnsi" w:hAnsiTheme="majorHAnsi"/>
          <w:bCs/>
          <w:sz w:val="24"/>
          <w:szCs w:val="24"/>
        </w:rPr>
        <w:t xml:space="preserve">(Click on </w:t>
      </w:r>
      <w:r w:rsidR="00073B18">
        <w:rPr>
          <w:rFonts w:asciiTheme="majorHAnsi" w:hAnsiTheme="majorHAnsi"/>
          <w:bCs/>
          <w:sz w:val="24"/>
          <w:szCs w:val="24"/>
        </w:rPr>
        <w:t>Gender, Law &amp;</w:t>
      </w:r>
      <w:r w:rsidR="00913850" w:rsidRPr="00913850">
        <w:rPr>
          <w:rFonts w:asciiTheme="majorHAnsi" w:hAnsiTheme="majorHAnsi"/>
          <w:bCs/>
          <w:sz w:val="24"/>
          <w:szCs w:val="24"/>
        </w:rPr>
        <w:t xml:space="preserve"> Politics.)</w:t>
      </w:r>
    </w:p>
    <w:p w14:paraId="0517A6A1" w14:textId="4263174C" w:rsidR="0033505B" w:rsidRPr="00913850" w:rsidRDefault="0033505B" w:rsidP="009F0FF8">
      <w:pPr>
        <w:pStyle w:val="normaltext"/>
        <w:tabs>
          <w:tab w:val="left" w:pos="1260"/>
          <w:tab w:val="left" w:pos="1440"/>
          <w:tab w:val="left" w:pos="1620"/>
        </w:tabs>
        <w:spacing w:before="0" w:beforeAutospacing="0" w:after="0" w:afterAutospacing="0" w:line="240" w:lineRule="auto"/>
        <w:rPr>
          <w:rFonts w:asciiTheme="majorHAnsi" w:hAnsiTheme="majorHAnsi"/>
          <w:color w:val="000000"/>
          <w:sz w:val="24"/>
          <w:szCs w:val="24"/>
        </w:rPr>
      </w:pPr>
      <w:r w:rsidRPr="00913850">
        <w:rPr>
          <w:rFonts w:asciiTheme="majorHAnsi" w:hAnsiTheme="majorHAnsi"/>
          <w:b/>
          <w:color w:val="000000"/>
          <w:sz w:val="24"/>
          <w:szCs w:val="24"/>
        </w:rPr>
        <w:t>Office:</w:t>
      </w:r>
      <w:r w:rsidRPr="00913850">
        <w:rPr>
          <w:rFonts w:asciiTheme="majorHAnsi" w:hAnsiTheme="majorHAnsi"/>
          <w:color w:val="000000"/>
          <w:sz w:val="24"/>
          <w:szCs w:val="24"/>
        </w:rPr>
        <w:t xml:space="preserve"> </w:t>
      </w:r>
      <w:r w:rsidR="003929AD" w:rsidRPr="00913850">
        <w:rPr>
          <w:rFonts w:asciiTheme="majorHAnsi" w:hAnsiTheme="majorHAnsi"/>
          <w:color w:val="000000"/>
          <w:sz w:val="24"/>
          <w:szCs w:val="24"/>
        </w:rPr>
        <w:tab/>
      </w:r>
      <w:r w:rsidR="003929AD" w:rsidRPr="00913850">
        <w:rPr>
          <w:rFonts w:asciiTheme="majorHAnsi" w:hAnsiTheme="majorHAnsi"/>
          <w:color w:val="000000"/>
          <w:sz w:val="24"/>
          <w:szCs w:val="24"/>
        </w:rPr>
        <w:tab/>
        <w:t xml:space="preserve"> </w:t>
      </w:r>
      <w:r w:rsidR="009F0FF8" w:rsidRPr="00913850">
        <w:rPr>
          <w:rFonts w:asciiTheme="majorHAnsi" w:hAnsiTheme="majorHAnsi"/>
          <w:color w:val="000000"/>
          <w:sz w:val="24"/>
          <w:szCs w:val="24"/>
        </w:rPr>
        <w:tab/>
      </w:r>
    </w:p>
    <w:p w14:paraId="0517A6A3" w14:textId="227B978A" w:rsidR="009F0FF8" w:rsidRPr="00913850" w:rsidRDefault="0033505B" w:rsidP="005D6885">
      <w:pPr>
        <w:pStyle w:val="normaltext"/>
        <w:tabs>
          <w:tab w:val="left" w:pos="1260"/>
          <w:tab w:val="left" w:pos="1620"/>
        </w:tabs>
        <w:spacing w:before="0" w:beforeAutospacing="0" w:after="0" w:afterAutospacing="0" w:line="240" w:lineRule="auto"/>
        <w:rPr>
          <w:rFonts w:asciiTheme="majorHAnsi" w:hAnsiTheme="majorHAnsi"/>
          <w:color w:val="000000"/>
          <w:sz w:val="24"/>
          <w:szCs w:val="24"/>
        </w:rPr>
      </w:pPr>
      <w:r w:rsidRPr="00913850">
        <w:rPr>
          <w:rFonts w:asciiTheme="majorHAnsi" w:hAnsiTheme="majorHAnsi"/>
          <w:b/>
          <w:color w:val="000000"/>
          <w:sz w:val="24"/>
          <w:szCs w:val="24"/>
        </w:rPr>
        <w:t>Office Hours:</w:t>
      </w:r>
      <w:r w:rsidRPr="00913850">
        <w:rPr>
          <w:rFonts w:asciiTheme="majorHAnsi" w:hAnsiTheme="majorHAnsi"/>
          <w:color w:val="000000"/>
          <w:sz w:val="24"/>
          <w:szCs w:val="24"/>
        </w:rPr>
        <w:t xml:space="preserve"> </w:t>
      </w:r>
      <w:r w:rsidR="003929AD" w:rsidRPr="00913850">
        <w:rPr>
          <w:rFonts w:asciiTheme="majorHAnsi" w:hAnsiTheme="majorHAnsi"/>
          <w:color w:val="000000"/>
          <w:sz w:val="24"/>
          <w:szCs w:val="24"/>
        </w:rPr>
        <w:t xml:space="preserve"> </w:t>
      </w:r>
      <w:r w:rsidR="009F0FF8" w:rsidRPr="00913850">
        <w:rPr>
          <w:rFonts w:asciiTheme="majorHAnsi" w:hAnsiTheme="majorHAnsi"/>
          <w:color w:val="000000"/>
          <w:sz w:val="24"/>
          <w:szCs w:val="24"/>
        </w:rPr>
        <w:tab/>
      </w:r>
    </w:p>
    <w:p w14:paraId="0517A6A4" w14:textId="77777777" w:rsidR="007233C6" w:rsidRPr="00913850" w:rsidRDefault="007233C6" w:rsidP="009F0FF8">
      <w:pPr>
        <w:pStyle w:val="normaltext"/>
        <w:tabs>
          <w:tab w:val="left" w:pos="1260"/>
          <w:tab w:val="left" w:pos="1440"/>
          <w:tab w:val="left" w:pos="1530"/>
          <w:tab w:val="left" w:pos="1620"/>
          <w:tab w:val="left" w:pos="1710"/>
          <w:tab w:val="left" w:pos="1800"/>
        </w:tabs>
        <w:spacing w:before="0" w:beforeAutospacing="0" w:after="0" w:afterAutospacing="0" w:line="240" w:lineRule="auto"/>
        <w:rPr>
          <w:rFonts w:asciiTheme="majorHAnsi" w:hAnsiTheme="majorHAnsi"/>
          <w:color w:val="000000"/>
          <w:sz w:val="24"/>
          <w:szCs w:val="24"/>
        </w:rPr>
      </w:pPr>
    </w:p>
    <w:p w14:paraId="0517A6A5" w14:textId="77777777" w:rsidR="009F0FF8" w:rsidRPr="00913850" w:rsidRDefault="009F0FF8" w:rsidP="009F0FF8">
      <w:pPr>
        <w:pStyle w:val="normaltext"/>
        <w:tabs>
          <w:tab w:val="left" w:pos="1260"/>
          <w:tab w:val="left" w:pos="1440"/>
          <w:tab w:val="left" w:pos="1530"/>
          <w:tab w:val="left" w:pos="1620"/>
          <w:tab w:val="left" w:pos="1710"/>
          <w:tab w:val="left" w:pos="1800"/>
        </w:tabs>
        <w:spacing w:before="0" w:beforeAutospacing="0" w:after="0" w:afterAutospacing="0" w:line="240" w:lineRule="auto"/>
        <w:rPr>
          <w:rFonts w:asciiTheme="majorHAnsi" w:hAnsiTheme="majorHAnsi"/>
          <w:color w:val="000000"/>
          <w:sz w:val="24"/>
          <w:szCs w:val="24"/>
        </w:rPr>
      </w:pPr>
      <w:r w:rsidRPr="00913850">
        <w:rPr>
          <w:rFonts w:asciiTheme="majorHAnsi" w:hAnsiTheme="majorHAnsi"/>
          <w:b/>
          <w:sz w:val="24"/>
          <w:szCs w:val="24"/>
        </w:rPr>
        <w:t>Note:</w:t>
      </w:r>
      <w:r w:rsidRPr="00913850">
        <w:rPr>
          <w:rFonts w:asciiTheme="majorHAnsi" w:hAnsiTheme="majorHAnsi"/>
          <w:color w:val="000000"/>
          <w:sz w:val="24"/>
          <w:szCs w:val="24"/>
        </w:rPr>
        <w:t xml:space="preserve"> </w:t>
      </w:r>
      <w:r w:rsidR="007233C6" w:rsidRPr="00913850">
        <w:rPr>
          <w:rFonts w:asciiTheme="majorHAnsi" w:hAnsiTheme="majorHAnsi"/>
          <w:color w:val="000000"/>
          <w:sz w:val="24"/>
          <w:szCs w:val="24"/>
        </w:rPr>
        <w:t xml:space="preserve"> </w:t>
      </w:r>
      <w:r w:rsidR="00F12AA0">
        <w:rPr>
          <w:rFonts w:asciiTheme="majorHAnsi" w:hAnsiTheme="majorHAnsi"/>
          <w:color w:val="000000"/>
          <w:sz w:val="24"/>
          <w:szCs w:val="24"/>
        </w:rPr>
        <w:t>Links to all required readings</w:t>
      </w:r>
      <w:r w:rsidR="007233C6" w:rsidRPr="00913850">
        <w:rPr>
          <w:rFonts w:asciiTheme="majorHAnsi" w:hAnsiTheme="majorHAnsi"/>
          <w:color w:val="000000"/>
          <w:sz w:val="24"/>
          <w:szCs w:val="24"/>
        </w:rPr>
        <w:t xml:space="preserve"> are included on the course web page.</w:t>
      </w:r>
    </w:p>
    <w:p w14:paraId="0517A6A6" w14:textId="77777777" w:rsidR="00073B18" w:rsidRPr="00073B18" w:rsidRDefault="00073B18" w:rsidP="00073B18">
      <w:pPr>
        <w:pStyle w:val="normaltext"/>
        <w:spacing w:before="120" w:after="120" w:line="240" w:lineRule="auto"/>
        <w:rPr>
          <w:rFonts w:asciiTheme="majorHAnsi" w:hAnsiTheme="majorHAnsi"/>
          <w:color w:val="000000"/>
          <w:sz w:val="24"/>
          <w:szCs w:val="24"/>
        </w:rPr>
      </w:pPr>
      <w:r w:rsidRPr="00073B18">
        <w:rPr>
          <w:rFonts w:asciiTheme="majorHAnsi" w:hAnsiTheme="majorHAnsi"/>
          <w:color w:val="000000"/>
          <w:sz w:val="24"/>
          <w:szCs w:val="24"/>
        </w:rPr>
        <w:t xml:space="preserve">This course explores legal constructions of gender by examining Supreme Court cases, federal legislation, historical documents, news stories, and scholarly essays on sexual inequality in the United States. Topics include the evolution of the family as a legal (and illegal) reality; political regulation of reproduction and sexual activity; feminist critiques of economic inequality; the changing role of gender in class consolidation; and ongoing debates about the relationships between public and private life. </w:t>
      </w:r>
    </w:p>
    <w:p w14:paraId="0517A6A7" w14:textId="77777777" w:rsidR="00073B18" w:rsidRDefault="00073B18" w:rsidP="00073B18">
      <w:pPr>
        <w:pStyle w:val="normaltext"/>
        <w:spacing w:before="120" w:beforeAutospacing="0" w:after="120" w:afterAutospacing="0" w:line="240" w:lineRule="auto"/>
        <w:rPr>
          <w:rFonts w:asciiTheme="majorHAnsi" w:hAnsiTheme="majorHAnsi"/>
          <w:color w:val="000000"/>
          <w:sz w:val="24"/>
          <w:szCs w:val="24"/>
        </w:rPr>
      </w:pPr>
      <w:r w:rsidRPr="00073B18">
        <w:rPr>
          <w:rFonts w:asciiTheme="majorHAnsi" w:hAnsiTheme="majorHAnsi"/>
          <w:color w:val="000000"/>
          <w:sz w:val="24"/>
          <w:szCs w:val="24"/>
        </w:rPr>
        <w:t xml:space="preserve">During the first half of the course, we will review landmark </w:t>
      </w:r>
      <w:r w:rsidR="00843035">
        <w:rPr>
          <w:rFonts w:asciiTheme="majorHAnsi" w:hAnsiTheme="majorHAnsi"/>
          <w:color w:val="000000"/>
          <w:sz w:val="24"/>
          <w:szCs w:val="24"/>
        </w:rPr>
        <w:t xml:space="preserve">legal decisions and historical documents </w:t>
      </w:r>
      <w:r w:rsidRPr="00073B18">
        <w:rPr>
          <w:rFonts w:asciiTheme="majorHAnsi" w:hAnsiTheme="majorHAnsi"/>
          <w:color w:val="000000"/>
          <w:sz w:val="24"/>
          <w:szCs w:val="24"/>
        </w:rPr>
        <w:t>related to gender and politics. During the second half, students will give presentations and write papers on legal cases, news stories, and historical events that illuminate the intersections between gender and politics in American law and society.</w:t>
      </w:r>
    </w:p>
    <w:p w14:paraId="0517A6A8" w14:textId="77777777" w:rsidR="001D58C1" w:rsidRPr="00913850" w:rsidRDefault="001D58C1" w:rsidP="00073B18">
      <w:pPr>
        <w:pStyle w:val="normaltext"/>
        <w:spacing w:before="120" w:beforeAutospacing="0" w:after="120" w:afterAutospacing="0" w:line="240" w:lineRule="auto"/>
        <w:rPr>
          <w:rFonts w:asciiTheme="majorHAnsi" w:hAnsiTheme="majorHAnsi"/>
          <w:b/>
          <w:color w:val="000000"/>
          <w:sz w:val="24"/>
          <w:szCs w:val="24"/>
        </w:rPr>
      </w:pPr>
      <w:r w:rsidRPr="00913850">
        <w:rPr>
          <w:rFonts w:asciiTheme="majorHAnsi" w:hAnsiTheme="majorHAnsi"/>
          <w:b/>
          <w:color w:val="000000"/>
          <w:sz w:val="24"/>
          <w:szCs w:val="24"/>
        </w:rPr>
        <w:t>Requirements</w:t>
      </w:r>
    </w:p>
    <w:p w14:paraId="0517A6A9" w14:textId="77777777" w:rsidR="00066D05" w:rsidRDefault="001D58C1"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You must have regular access to the Internet in order to take this course.  You are not required to purchase any books.  All course materials, including required readings and assignments, are available at </w:t>
      </w:r>
      <w:hyperlink r:id="rId9" w:history="1">
        <w:r w:rsidR="005A11C9" w:rsidRPr="00873B13">
          <w:rPr>
            <w:rStyle w:val="Hyperlink"/>
            <w:rFonts w:asciiTheme="majorHAnsi" w:hAnsiTheme="majorHAnsi"/>
            <w:b w:val="0"/>
            <w:color w:val="C00000"/>
            <w:sz w:val="24"/>
            <w:szCs w:val="24"/>
          </w:rPr>
          <w:t>http://faculty.uml.edu/sgallagher</w:t>
        </w:r>
      </w:hyperlink>
      <w:r w:rsidR="005A11C9" w:rsidRPr="00913850">
        <w:rPr>
          <w:rFonts w:asciiTheme="majorHAnsi" w:hAnsiTheme="majorHAnsi"/>
          <w:color w:val="000000"/>
          <w:sz w:val="24"/>
          <w:szCs w:val="24"/>
        </w:rPr>
        <w:t xml:space="preserve">. </w:t>
      </w:r>
    </w:p>
    <w:p w14:paraId="0517A6AA" w14:textId="77777777" w:rsidR="003929AD" w:rsidRPr="00913850" w:rsidRDefault="003929AD"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When you contact me via e-mail, you must include the </w:t>
      </w:r>
      <w:r w:rsidR="00066D05">
        <w:rPr>
          <w:rFonts w:asciiTheme="majorHAnsi" w:hAnsiTheme="majorHAnsi"/>
          <w:color w:val="000000"/>
          <w:sz w:val="24"/>
          <w:szCs w:val="24"/>
        </w:rPr>
        <w:t xml:space="preserve">letters </w:t>
      </w:r>
      <w:r w:rsidR="00073B18">
        <w:rPr>
          <w:rFonts w:asciiTheme="majorHAnsi" w:hAnsiTheme="majorHAnsi"/>
          <w:color w:val="000000"/>
          <w:sz w:val="24"/>
          <w:szCs w:val="24"/>
        </w:rPr>
        <w:t>“GLP”</w:t>
      </w:r>
      <w:r w:rsidR="00066D05">
        <w:rPr>
          <w:rFonts w:asciiTheme="majorHAnsi" w:hAnsiTheme="majorHAnsi"/>
          <w:color w:val="000000"/>
          <w:sz w:val="24"/>
          <w:szCs w:val="24"/>
        </w:rPr>
        <w:t xml:space="preserve"> </w:t>
      </w:r>
      <w:r w:rsidRPr="00913850">
        <w:rPr>
          <w:rFonts w:asciiTheme="majorHAnsi" w:hAnsiTheme="majorHAnsi"/>
          <w:color w:val="000000"/>
          <w:sz w:val="24"/>
          <w:szCs w:val="24"/>
        </w:rPr>
        <w:t>in the subject heading of your message.  If you do not include “</w:t>
      </w:r>
      <w:r w:rsidR="00073B18">
        <w:rPr>
          <w:rFonts w:asciiTheme="majorHAnsi" w:hAnsiTheme="majorHAnsi"/>
          <w:color w:val="000000"/>
          <w:sz w:val="24"/>
          <w:szCs w:val="24"/>
        </w:rPr>
        <w:t>GLP</w:t>
      </w:r>
      <w:r w:rsidRPr="00913850">
        <w:rPr>
          <w:rFonts w:asciiTheme="majorHAnsi" w:hAnsiTheme="majorHAnsi"/>
          <w:color w:val="000000"/>
          <w:sz w:val="24"/>
          <w:szCs w:val="24"/>
        </w:rPr>
        <w:t>,” your e-mail could be misdirected or rejected as spam.</w:t>
      </w:r>
      <w:r w:rsidR="00EA75F0">
        <w:rPr>
          <w:rFonts w:asciiTheme="majorHAnsi" w:hAnsiTheme="majorHAnsi"/>
          <w:color w:val="000000"/>
          <w:sz w:val="24"/>
          <w:szCs w:val="24"/>
        </w:rPr>
        <w:t xml:space="preserve">  Also, you must use your UML e-mail address whenever you contact me.  </w:t>
      </w:r>
    </w:p>
    <w:p w14:paraId="0517A6AB" w14:textId="77777777" w:rsidR="003929AD" w:rsidRPr="00913850" w:rsidRDefault="003929AD"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If you need to miss a session, please e-mail a valid excuse beforehand if you can or as soon as possible after that session.  If you miss more than </w:t>
      </w:r>
      <w:r w:rsidR="00073B18">
        <w:rPr>
          <w:rFonts w:asciiTheme="majorHAnsi" w:hAnsiTheme="majorHAnsi"/>
          <w:color w:val="000000"/>
          <w:sz w:val="24"/>
          <w:szCs w:val="24"/>
        </w:rPr>
        <w:t>three</w:t>
      </w:r>
      <w:r w:rsidRPr="00913850">
        <w:rPr>
          <w:rFonts w:asciiTheme="majorHAnsi" w:hAnsiTheme="majorHAnsi"/>
          <w:color w:val="000000"/>
          <w:sz w:val="24"/>
          <w:szCs w:val="24"/>
        </w:rPr>
        <w:t xml:space="preserve"> sessions without pro</w:t>
      </w:r>
      <w:r w:rsidR="00971A4E" w:rsidRPr="00913850">
        <w:rPr>
          <w:rFonts w:asciiTheme="majorHAnsi" w:hAnsiTheme="majorHAnsi"/>
          <w:color w:val="000000"/>
          <w:sz w:val="24"/>
          <w:szCs w:val="24"/>
        </w:rPr>
        <w:t>viding a valid excuse, you will receive an “F” for the course.</w:t>
      </w:r>
    </w:p>
    <w:p w14:paraId="0517A6AC" w14:textId="77777777" w:rsidR="00971A4E" w:rsidRPr="00913850" w:rsidRDefault="00971A4E"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You must not plagiarize.  If you copy from any outside source without providing proper attribution in any of your assignments, you will receive an “F” for that assignment.  If you copy from any outside source without providing proper attribution on either the midterm or the final </w:t>
      </w:r>
      <w:r w:rsidR="00073B18">
        <w:rPr>
          <w:rFonts w:asciiTheme="majorHAnsi" w:hAnsiTheme="majorHAnsi"/>
          <w:color w:val="000000"/>
          <w:sz w:val="24"/>
          <w:szCs w:val="24"/>
        </w:rPr>
        <w:t>paper</w:t>
      </w:r>
      <w:r w:rsidRPr="00913850">
        <w:rPr>
          <w:rFonts w:asciiTheme="majorHAnsi" w:hAnsiTheme="majorHAnsi"/>
          <w:color w:val="000000"/>
          <w:sz w:val="24"/>
          <w:szCs w:val="24"/>
        </w:rPr>
        <w:t>, you will automatically fail the entire course.</w:t>
      </w:r>
    </w:p>
    <w:p w14:paraId="0517A6AD" w14:textId="77777777" w:rsidR="00066D05" w:rsidRDefault="00066D05">
      <w:pPr>
        <w:rPr>
          <w:rFonts w:asciiTheme="majorHAnsi" w:eastAsia="Times New Roman" w:hAnsiTheme="majorHAnsi" w:cs="Times New Roman"/>
          <w:b/>
          <w:color w:val="000000"/>
          <w:sz w:val="24"/>
          <w:szCs w:val="24"/>
        </w:rPr>
      </w:pPr>
      <w:r>
        <w:rPr>
          <w:rFonts w:asciiTheme="majorHAnsi" w:hAnsiTheme="majorHAnsi"/>
          <w:b/>
          <w:color w:val="000000"/>
          <w:sz w:val="24"/>
          <w:szCs w:val="24"/>
        </w:rPr>
        <w:br w:type="page"/>
      </w:r>
    </w:p>
    <w:p w14:paraId="0517A6AE" w14:textId="77777777" w:rsidR="00971A4E" w:rsidRPr="00913850" w:rsidRDefault="00971A4E" w:rsidP="00066D05">
      <w:pPr>
        <w:pStyle w:val="normaltext"/>
        <w:spacing w:before="240" w:beforeAutospacing="0" w:after="120" w:afterAutospacing="0" w:line="240" w:lineRule="auto"/>
        <w:rPr>
          <w:rFonts w:asciiTheme="majorHAnsi" w:hAnsiTheme="majorHAnsi"/>
          <w:b/>
          <w:color w:val="000000"/>
          <w:sz w:val="24"/>
          <w:szCs w:val="24"/>
        </w:rPr>
      </w:pPr>
      <w:r w:rsidRPr="00913850">
        <w:rPr>
          <w:rFonts w:asciiTheme="majorHAnsi" w:hAnsiTheme="majorHAnsi"/>
          <w:b/>
          <w:color w:val="000000"/>
          <w:sz w:val="24"/>
          <w:szCs w:val="24"/>
        </w:rPr>
        <w:lastRenderedPageBreak/>
        <w:t>Assignments</w:t>
      </w:r>
    </w:p>
    <w:p w14:paraId="0517A6AF" w14:textId="77777777" w:rsidR="003929AD" w:rsidRPr="00913850" w:rsidRDefault="005A11C9"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The first half of the course is divided into </w:t>
      </w:r>
      <w:r w:rsidR="00251C73" w:rsidRPr="00913850">
        <w:rPr>
          <w:rFonts w:asciiTheme="majorHAnsi" w:hAnsiTheme="majorHAnsi"/>
          <w:color w:val="000000"/>
          <w:sz w:val="24"/>
          <w:szCs w:val="24"/>
        </w:rPr>
        <w:t>seven</w:t>
      </w:r>
      <w:r w:rsidRPr="00913850">
        <w:rPr>
          <w:rFonts w:asciiTheme="majorHAnsi" w:hAnsiTheme="majorHAnsi"/>
          <w:color w:val="000000"/>
          <w:sz w:val="24"/>
          <w:szCs w:val="24"/>
        </w:rPr>
        <w:t xml:space="preserve"> Units.  We will generally spend a week covering each Unit, but a few </w:t>
      </w:r>
      <w:r w:rsidR="00EA75F0">
        <w:rPr>
          <w:rFonts w:asciiTheme="majorHAnsi" w:hAnsiTheme="majorHAnsi"/>
          <w:color w:val="000000"/>
          <w:sz w:val="24"/>
          <w:szCs w:val="24"/>
        </w:rPr>
        <w:t>might</w:t>
      </w:r>
      <w:r w:rsidRPr="00913850">
        <w:rPr>
          <w:rFonts w:asciiTheme="majorHAnsi" w:hAnsiTheme="majorHAnsi"/>
          <w:color w:val="000000"/>
          <w:sz w:val="24"/>
          <w:szCs w:val="24"/>
        </w:rPr>
        <w:t xml:space="preserve"> run </w:t>
      </w:r>
      <w:r w:rsidR="004B71E2" w:rsidRPr="00913850">
        <w:rPr>
          <w:rFonts w:asciiTheme="majorHAnsi" w:hAnsiTheme="majorHAnsi"/>
          <w:color w:val="000000"/>
          <w:sz w:val="24"/>
          <w:szCs w:val="24"/>
        </w:rPr>
        <w:t xml:space="preserve">a bit longer.  </w:t>
      </w:r>
      <w:r w:rsidR="0033505B" w:rsidRPr="00913850">
        <w:rPr>
          <w:rFonts w:asciiTheme="majorHAnsi" w:hAnsiTheme="majorHAnsi"/>
          <w:color w:val="000000"/>
          <w:sz w:val="24"/>
          <w:szCs w:val="24"/>
        </w:rPr>
        <w:t>To complete each Unit, you must provide brief typewritten answers to questions on the required readings.  In some cases, you will be required to submit your answers via e-mail; in others, you will be required to print out your answers and bring them with you to class.  Please follow the instructions included</w:t>
      </w:r>
      <w:r w:rsidR="00971A4E" w:rsidRPr="00913850">
        <w:rPr>
          <w:rFonts w:asciiTheme="majorHAnsi" w:hAnsiTheme="majorHAnsi"/>
          <w:color w:val="000000"/>
          <w:sz w:val="24"/>
          <w:szCs w:val="24"/>
        </w:rPr>
        <w:t xml:space="preserve"> </w:t>
      </w:r>
      <w:r w:rsidR="0033505B" w:rsidRPr="00913850">
        <w:rPr>
          <w:rFonts w:asciiTheme="majorHAnsi" w:hAnsiTheme="majorHAnsi"/>
          <w:color w:val="000000"/>
          <w:sz w:val="24"/>
          <w:szCs w:val="24"/>
        </w:rPr>
        <w:t>with each set of reading questions</w:t>
      </w:r>
      <w:r w:rsidR="00D80CDF" w:rsidRPr="00913850">
        <w:rPr>
          <w:rFonts w:asciiTheme="majorHAnsi" w:hAnsiTheme="majorHAnsi"/>
          <w:color w:val="000000"/>
          <w:sz w:val="24"/>
          <w:szCs w:val="24"/>
        </w:rPr>
        <w:t xml:space="preserve"> and always arrive in class prepared to show that you have completed your work.</w:t>
      </w:r>
    </w:p>
    <w:p w14:paraId="0517A6B0" w14:textId="77777777" w:rsidR="00227F02" w:rsidRPr="00913850" w:rsidRDefault="00227F02"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In all of your assignments, you must demonstrate your ability to write college-level prose.  Consequently, all of your </w:t>
      </w:r>
      <w:r w:rsidR="00EA75F0">
        <w:rPr>
          <w:rFonts w:asciiTheme="majorHAnsi" w:hAnsiTheme="majorHAnsi"/>
          <w:color w:val="000000"/>
          <w:sz w:val="24"/>
          <w:szCs w:val="24"/>
        </w:rPr>
        <w:t>work</w:t>
      </w:r>
      <w:r w:rsidRPr="00913850">
        <w:rPr>
          <w:rFonts w:asciiTheme="majorHAnsi" w:hAnsiTheme="majorHAnsi"/>
          <w:color w:val="000000"/>
          <w:sz w:val="24"/>
          <w:szCs w:val="24"/>
        </w:rPr>
        <w:t xml:space="preserve"> must be thoughtfully composed and free of grammatical errors.  </w:t>
      </w:r>
      <w:r w:rsidR="00251C73" w:rsidRPr="00913850">
        <w:rPr>
          <w:rFonts w:asciiTheme="majorHAnsi" w:hAnsiTheme="majorHAnsi"/>
          <w:color w:val="000000"/>
          <w:sz w:val="24"/>
          <w:szCs w:val="24"/>
        </w:rPr>
        <w:t xml:space="preserve">I will do my best to help you solve writing problems, but </w:t>
      </w:r>
      <w:r w:rsidRPr="00913850">
        <w:rPr>
          <w:rFonts w:asciiTheme="majorHAnsi" w:hAnsiTheme="majorHAnsi"/>
          <w:color w:val="000000"/>
          <w:sz w:val="24"/>
          <w:szCs w:val="24"/>
        </w:rPr>
        <w:t xml:space="preserve">if your </w:t>
      </w:r>
      <w:r w:rsidR="00EA75F0">
        <w:rPr>
          <w:rFonts w:asciiTheme="majorHAnsi" w:hAnsiTheme="majorHAnsi"/>
          <w:color w:val="000000"/>
          <w:sz w:val="24"/>
          <w:szCs w:val="24"/>
        </w:rPr>
        <w:t>assignments are</w:t>
      </w:r>
      <w:r w:rsidRPr="00913850">
        <w:rPr>
          <w:rFonts w:asciiTheme="majorHAnsi" w:hAnsiTheme="majorHAnsi"/>
          <w:color w:val="000000"/>
          <w:sz w:val="24"/>
          <w:szCs w:val="24"/>
        </w:rPr>
        <w:t xml:space="preserve"> carelessly written, or if you neglect to proofread, </w:t>
      </w:r>
      <w:r w:rsidR="00251C73" w:rsidRPr="00913850">
        <w:rPr>
          <w:rFonts w:asciiTheme="majorHAnsi" w:hAnsiTheme="majorHAnsi"/>
          <w:color w:val="000000"/>
          <w:sz w:val="24"/>
          <w:szCs w:val="24"/>
        </w:rPr>
        <w:t xml:space="preserve">or if </w:t>
      </w:r>
      <w:r w:rsidR="004D4630" w:rsidRPr="00913850">
        <w:rPr>
          <w:rFonts w:asciiTheme="majorHAnsi" w:hAnsiTheme="majorHAnsi"/>
          <w:color w:val="000000"/>
          <w:sz w:val="24"/>
          <w:szCs w:val="24"/>
        </w:rPr>
        <w:t xml:space="preserve">you </w:t>
      </w:r>
      <w:r w:rsidR="00A07636" w:rsidRPr="00913850">
        <w:rPr>
          <w:rFonts w:asciiTheme="majorHAnsi" w:hAnsiTheme="majorHAnsi"/>
          <w:color w:val="000000"/>
          <w:sz w:val="24"/>
          <w:szCs w:val="24"/>
        </w:rPr>
        <w:t>submit work late without a valid explanation, you will not do well in this class</w:t>
      </w:r>
      <w:r w:rsidR="004D4630" w:rsidRPr="00913850">
        <w:rPr>
          <w:rFonts w:asciiTheme="majorHAnsi" w:hAnsiTheme="majorHAnsi"/>
          <w:color w:val="000000"/>
          <w:sz w:val="24"/>
          <w:szCs w:val="24"/>
        </w:rPr>
        <w:t>.</w:t>
      </w:r>
    </w:p>
    <w:p w14:paraId="0517A6B1" w14:textId="77777777" w:rsidR="00567B4C" w:rsidRPr="00913850" w:rsidRDefault="00567B4C"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During the second half of the </w:t>
      </w:r>
      <w:r w:rsidR="00251C73" w:rsidRPr="00913850">
        <w:rPr>
          <w:rFonts w:asciiTheme="majorHAnsi" w:hAnsiTheme="majorHAnsi"/>
          <w:color w:val="000000"/>
          <w:sz w:val="24"/>
          <w:szCs w:val="24"/>
        </w:rPr>
        <w:t>term</w:t>
      </w:r>
      <w:r w:rsidRPr="00913850">
        <w:rPr>
          <w:rFonts w:asciiTheme="majorHAnsi" w:hAnsiTheme="majorHAnsi"/>
          <w:color w:val="000000"/>
          <w:sz w:val="24"/>
          <w:szCs w:val="24"/>
        </w:rPr>
        <w:t xml:space="preserve">, you will work with other students to prepare and give presentations on specific issues related to </w:t>
      </w:r>
      <w:r w:rsidR="00073B18">
        <w:rPr>
          <w:rFonts w:asciiTheme="majorHAnsi" w:hAnsiTheme="majorHAnsi"/>
          <w:color w:val="000000"/>
          <w:sz w:val="24"/>
          <w:szCs w:val="24"/>
        </w:rPr>
        <w:t>gender, politics, and law</w:t>
      </w:r>
      <w:r w:rsidRPr="00913850">
        <w:rPr>
          <w:rFonts w:asciiTheme="majorHAnsi" w:hAnsiTheme="majorHAnsi"/>
          <w:color w:val="000000"/>
          <w:sz w:val="24"/>
          <w:szCs w:val="24"/>
        </w:rPr>
        <w:t xml:space="preserve">.  On the date of </w:t>
      </w:r>
      <w:r w:rsidR="009F0FF8" w:rsidRPr="00913850">
        <w:rPr>
          <w:rFonts w:asciiTheme="majorHAnsi" w:hAnsiTheme="majorHAnsi"/>
          <w:color w:val="000000"/>
          <w:sz w:val="24"/>
          <w:szCs w:val="24"/>
        </w:rPr>
        <w:t xml:space="preserve">each presentation, each of the students involved will be required to submit a summary of the main points made. </w:t>
      </w:r>
    </w:p>
    <w:p w14:paraId="0517A6B2" w14:textId="77777777" w:rsidR="00971A4E" w:rsidRPr="00913850" w:rsidRDefault="00971A4E" w:rsidP="00BA6A08">
      <w:pPr>
        <w:pStyle w:val="normaltext"/>
        <w:spacing w:before="120" w:beforeAutospacing="0" w:after="120" w:afterAutospacing="0" w:line="240" w:lineRule="auto"/>
        <w:rPr>
          <w:rFonts w:asciiTheme="majorHAnsi" w:hAnsiTheme="majorHAnsi"/>
          <w:b/>
          <w:color w:val="000000"/>
          <w:sz w:val="24"/>
          <w:szCs w:val="24"/>
        </w:rPr>
      </w:pPr>
      <w:r w:rsidRPr="00913850">
        <w:rPr>
          <w:rFonts w:asciiTheme="majorHAnsi" w:hAnsiTheme="majorHAnsi"/>
          <w:b/>
          <w:color w:val="000000"/>
          <w:sz w:val="24"/>
          <w:szCs w:val="24"/>
        </w:rPr>
        <w:t>Exams</w:t>
      </w:r>
    </w:p>
    <w:p w14:paraId="0517A6B3" w14:textId="77777777" w:rsidR="00971A4E" w:rsidRPr="00913850" w:rsidRDefault="00971A4E"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For your midterm exam, you will be required to write two two-page essays on specific aspects of the required readings.  In order to help you complete the exam, I will supply a list of thesis statements that you may use as the opening paragraph</w:t>
      </w:r>
      <w:r w:rsidR="00227F02" w:rsidRPr="00913850">
        <w:rPr>
          <w:rFonts w:asciiTheme="majorHAnsi" w:hAnsiTheme="majorHAnsi"/>
          <w:color w:val="000000"/>
          <w:sz w:val="24"/>
          <w:szCs w:val="24"/>
        </w:rPr>
        <w:t xml:space="preserve"> for each of your</w:t>
      </w:r>
      <w:r w:rsidR="00D80CDF" w:rsidRPr="00913850">
        <w:rPr>
          <w:rFonts w:asciiTheme="majorHAnsi" w:hAnsiTheme="majorHAnsi"/>
          <w:color w:val="000000"/>
          <w:sz w:val="24"/>
          <w:szCs w:val="24"/>
        </w:rPr>
        <w:t xml:space="preserve"> midterm</w:t>
      </w:r>
      <w:r w:rsidR="00227F02" w:rsidRPr="00913850">
        <w:rPr>
          <w:rFonts w:asciiTheme="majorHAnsi" w:hAnsiTheme="majorHAnsi"/>
          <w:color w:val="000000"/>
          <w:sz w:val="24"/>
          <w:szCs w:val="24"/>
        </w:rPr>
        <w:t xml:space="preserve"> essays.  </w:t>
      </w:r>
    </w:p>
    <w:p w14:paraId="0517A6B4" w14:textId="77777777" w:rsidR="004D4630" w:rsidRPr="00913850" w:rsidRDefault="004D4630"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Your </w:t>
      </w:r>
      <w:r w:rsidR="00AF6093" w:rsidRPr="00913850">
        <w:rPr>
          <w:rFonts w:asciiTheme="majorHAnsi" w:hAnsiTheme="majorHAnsi"/>
          <w:color w:val="000000"/>
          <w:sz w:val="24"/>
          <w:szCs w:val="24"/>
        </w:rPr>
        <w:t>work</w:t>
      </w:r>
      <w:r w:rsidRPr="00913850">
        <w:rPr>
          <w:rFonts w:asciiTheme="majorHAnsi" w:hAnsiTheme="majorHAnsi"/>
          <w:color w:val="000000"/>
          <w:sz w:val="24"/>
          <w:szCs w:val="24"/>
        </w:rPr>
        <w:t xml:space="preserve"> will be graded according to your ability to write college-level prose.  Consequently, like your answers to the reading questions, your midterm must be carefully written and proofread.  If your essays do not conform to the </w:t>
      </w:r>
      <w:r w:rsidR="00AF6093" w:rsidRPr="00913850">
        <w:rPr>
          <w:rFonts w:asciiTheme="majorHAnsi" w:hAnsiTheme="majorHAnsi"/>
          <w:color w:val="000000"/>
          <w:sz w:val="24"/>
          <w:szCs w:val="24"/>
        </w:rPr>
        <w:t xml:space="preserve">basic </w:t>
      </w:r>
      <w:r w:rsidRPr="00913850">
        <w:rPr>
          <w:rFonts w:asciiTheme="majorHAnsi" w:hAnsiTheme="majorHAnsi"/>
          <w:color w:val="000000"/>
          <w:sz w:val="24"/>
          <w:szCs w:val="24"/>
        </w:rPr>
        <w:t>rules of college-level composition</w:t>
      </w:r>
      <w:r w:rsidR="00680E24" w:rsidRPr="00913850">
        <w:rPr>
          <w:rFonts w:asciiTheme="majorHAnsi" w:hAnsiTheme="majorHAnsi"/>
          <w:color w:val="000000"/>
          <w:sz w:val="24"/>
          <w:szCs w:val="24"/>
        </w:rPr>
        <w:t>, you should not expect to receive a passing grade.</w:t>
      </w:r>
    </w:p>
    <w:p w14:paraId="0517A6B5" w14:textId="77777777" w:rsidR="00680E24" w:rsidRPr="00913850" w:rsidRDefault="00680E24" w:rsidP="00BA6A08">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For your final exam, you must choose one of the following options: </w:t>
      </w:r>
    </w:p>
    <w:p w14:paraId="0517A6B6" w14:textId="77777777" w:rsidR="00680E24" w:rsidRPr="00913850" w:rsidRDefault="00680E24" w:rsidP="00680E24">
      <w:pPr>
        <w:pStyle w:val="normaltext"/>
        <w:numPr>
          <w:ilvl w:val="0"/>
          <w:numId w:val="2"/>
        </w:numPr>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You may write a five-page paper on a topic chosen from a list that I will supply well in advance.</w:t>
      </w:r>
    </w:p>
    <w:p w14:paraId="0517A6B7" w14:textId="77777777" w:rsidR="00680E24" w:rsidRPr="00913850" w:rsidRDefault="00680E24" w:rsidP="00680E24">
      <w:pPr>
        <w:pStyle w:val="normaltext"/>
        <w:numPr>
          <w:ilvl w:val="0"/>
          <w:numId w:val="2"/>
        </w:numPr>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If you already possess the required technical skills, you may create a web page on a specific aspect of one of the major issues covered in class.</w:t>
      </w:r>
    </w:p>
    <w:p w14:paraId="0517A6B8" w14:textId="77777777" w:rsidR="00D80CDF" w:rsidRPr="00913850" w:rsidRDefault="00680E24" w:rsidP="00680E24">
      <w:pPr>
        <w:pStyle w:val="normaltext"/>
        <w:numPr>
          <w:ilvl w:val="0"/>
          <w:numId w:val="2"/>
        </w:numPr>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If you would like to conduct further research on a topic related to issues raised in class, you may make an in-class presentation of your findings near the end of the term.</w:t>
      </w:r>
      <w:r w:rsidR="009F0FF8" w:rsidRPr="00913850">
        <w:rPr>
          <w:rFonts w:asciiTheme="majorHAnsi" w:hAnsiTheme="majorHAnsi"/>
          <w:color w:val="000000"/>
          <w:sz w:val="24"/>
          <w:szCs w:val="24"/>
        </w:rPr>
        <w:t xml:space="preserve">  Note:  choose this </w:t>
      </w:r>
      <w:r w:rsidR="00251C73" w:rsidRPr="00913850">
        <w:rPr>
          <w:rFonts w:asciiTheme="majorHAnsi" w:hAnsiTheme="majorHAnsi"/>
          <w:color w:val="000000"/>
          <w:sz w:val="24"/>
          <w:szCs w:val="24"/>
        </w:rPr>
        <w:t>option</w:t>
      </w:r>
      <w:r w:rsidR="009F0FF8" w:rsidRPr="00913850">
        <w:rPr>
          <w:rFonts w:asciiTheme="majorHAnsi" w:hAnsiTheme="majorHAnsi"/>
          <w:color w:val="000000"/>
          <w:sz w:val="24"/>
          <w:szCs w:val="24"/>
        </w:rPr>
        <w:t xml:space="preserve"> only if you are prepared to carry out significant extra research.</w:t>
      </w:r>
    </w:p>
    <w:p w14:paraId="0517A6B9" w14:textId="77777777" w:rsidR="00680E24" w:rsidRPr="00913850" w:rsidRDefault="00D80CDF" w:rsidP="00D80CDF">
      <w:pPr>
        <w:pStyle w:val="normaltext"/>
        <w:spacing w:before="120" w:beforeAutospacing="0" w:after="120" w:afterAutospacing="0" w:line="240" w:lineRule="auto"/>
        <w:rPr>
          <w:rFonts w:asciiTheme="majorHAnsi" w:hAnsiTheme="majorHAnsi"/>
          <w:color w:val="000000"/>
          <w:sz w:val="24"/>
          <w:szCs w:val="24"/>
        </w:rPr>
      </w:pPr>
      <w:r w:rsidRPr="00913850">
        <w:rPr>
          <w:rFonts w:asciiTheme="majorHAnsi" w:hAnsiTheme="majorHAnsi"/>
          <w:color w:val="000000"/>
          <w:sz w:val="24"/>
          <w:szCs w:val="24"/>
        </w:rPr>
        <w:t xml:space="preserve">No matter which of these options you choose, you must submit a thesis statement on your topic approximately </w:t>
      </w:r>
      <w:r w:rsidR="007D18A6">
        <w:rPr>
          <w:rFonts w:asciiTheme="majorHAnsi" w:hAnsiTheme="majorHAnsi"/>
          <w:color w:val="000000"/>
          <w:sz w:val="24"/>
          <w:szCs w:val="24"/>
        </w:rPr>
        <w:t>one</w:t>
      </w:r>
      <w:r w:rsidRPr="00913850">
        <w:rPr>
          <w:rFonts w:asciiTheme="majorHAnsi" w:hAnsiTheme="majorHAnsi"/>
          <w:color w:val="000000"/>
          <w:sz w:val="24"/>
          <w:szCs w:val="24"/>
        </w:rPr>
        <w:t xml:space="preserve"> week before the work is due.  In order to help you complete this task, we will discuss possible thesis statements in class </w:t>
      </w:r>
      <w:r w:rsidR="00251C73" w:rsidRPr="00913850">
        <w:rPr>
          <w:rFonts w:asciiTheme="majorHAnsi" w:hAnsiTheme="majorHAnsi"/>
          <w:color w:val="000000"/>
          <w:sz w:val="24"/>
          <w:szCs w:val="24"/>
        </w:rPr>
        <w:t>well in advance of the due date for the final exam.</w:t>
      </w:r>
    </w:p>
    <w:p w14:paraId="0517A6BA" w14:textId="77777777" w:rsidR="00A07636" w:rsidRPr="00913850" w:rsidRDefault="00A07636" w:rsidP="00A07636">
      <w:pPr>
        <w:pStyle w:val="normaltext"/>
        <w:spacing w:before="0" w:beforeAutospacing="0" w:after="0" w:afterAutospacing="0" w:line="240" w:lineRule="auto"/>
        <w:rPr>
          <w:rFonts w:asciiTheme="majorHAnsi" w:hAnsiTheme="majorHAnsi"/>
          <w:color w:val="000000"/>
          <w:sz w:val="24"/>
          <w:szCs w:val="24"/>
        </w:rPr>
      </w:pPr>
      <w:r w:rsidRPr="00066D05">
        <w:rPr>
          <w:rFonts w:asciiTheme="majorHAnsi" w:hAnsiTheme="majorHAnsi"/>
          <w:b/>
          <w:color w:val="000000"/>
          <w:sz w:val="24"/>
          <w:szCs w:val="24"/>
        </w:rPr>
        <w:t>Grade Formula:</w:t>
      </w:r>
      <w:r w:rsidRPr="00913850">
        <w:rPr>
          <w:rFonts w:asciiTheme="majorHAnsi" w:hAnsiTheme="majorHAnsi"/>
          <w:color w:val="000000"/>
          <w:sz w:val="24"/>
          <w:szCs w:val="24"/>
        </w:rPr>
        <w:t xml:space="preserve"> </w:t>
      </w:r>
      <w:r w:rsidRPr="00913850">
        <w:rPr>
          <w:rFonts w:asciiTheme="majorHAnsi" w:hAnsiTheme="majorHAnsi"/>
          <w:color w:val="000000"/>
          <w:sz w:val="24"/>
          <w:szCs w:val="24"/>
        </w:rPr>
        <w:tab/>
        <w:t>Weekly Assignments and Class Participation = 30%</w:t>
      </w:r>
    </w:p>
    <w:p w14:paraId="0517A6BB" w14:textId="77777777" w:rsidR="00A07636" w:rsidRPr="00913850" w:rsidRDefault="00A07636" w:rsidP="00A07636">
      <w:pPr>
        <w:pStyle w:val="normaltext"/>
        <w:spacing w:before="0" w:beforeAutospacing="0" w:after="0" w:afterAutospacing="0" w:line="240" w:lineRule="auto"/>
        <w:rPr>
          <w:rFonts w:asciiTheme="majorHAnsi" w:hAnsiTheme="majorHAnsi"/>
          <w:color w:val="000000"/>
          <w:sz w:val="24"/>
          <w:szCs w:val="24"/>
        </w:rPr>
      </w:pPr>
      <w:r w:rsidRPr="00913850">
        <w:rPr>
          <w:rFonts w:asciiTheme="majorHAnsi" w:hAnsiTheme="majorHAnsi"/>
          <w:color w:val="000000"/>
          <w:sz w:val="24"/>
          <w:szCs w:val="24"/>
        </w:rPr>
        <w:tab/>
      </w:r>
      <w:r w:rsidRPr="00913850">
        <w:rPr>
          <w:rFonts w:asciiTheme="majorHAnsi" w:hAnsiTheme="majorHAnsi"/>
          <w:color w:val="000000"/>
          <w:sz w:val="24"/>
          <w:szCs w:val="24"/>
        </w:rPr>
        <w:tab/>
      </w:r>
      <w:r w:rsidRPr="00913850">
        <w:rPr>
          <w:rFonts w:asciiTheme="majorHAnsi" w:hAnsiTheme="majorHAnsi"/>
          <w:color w:val="000000"/>
          <w:sz w:val="24"/>
          <w:szCs w:val="24"/>
        </w:rPr>
        <w:tab/>
        <w:t>Midterm = 30%</w:t>
      </w:r>
    </w:p>
    <w:p w14:paraId="0517A6BC" w14:textId="77777777" w:rsidR="003E7730" w:rsidRDefault="00A07636" w:rsidP="00A07636">
      <w:pPr>
        <w:pStyle w:val="normaltext"/>
        <w:spacing w:before="0" w:beforeAutospacing="0" w:after="0" w:afterAutospacing="0" w:line="240" w:lineRule="auto"/>
        <w:rPr>
          <w:rFonts w:asciiTheme="majorHAnsi" w:hAnsiTheme="majorHAnsi"/>
          <w:color w:val="000000"/>
          <w:sz w:val="24"/>
          <w:szCs w:val="24"/>
        </w:rPr>
      </w:pPr>
      <w:r w:rsidRPr="00913850">
        <w:rPr>
          <w:rFonts w:asciiTheme="majorHAnsi" w:hAnsiTheme="majorHAnsi"/>
          <w:color w:val="000000"/>
          <w:sz w:val="24"/>
          <w:szCs w:val="24"/>
        </w:rPr>
        <w:tab/>
      </w:r>
      <w:r w:rsidRPr="00913850">
        <w:rPr>
          <w:rFonts w:asciiTheme="majorHAnsi" w:hAnsiTheme="majorHAnsi"/>
          <w:color w:val="000000"/>
          <w:sz w:val="24"/>
          <w:szCs w:val="24"/>
        </w:rPr>
        <w:tab/>
      </w:r>
      <w:r w:rsidRPr="00913850">
        <w:rPr>
          <w:rFonts w:asciiTheme="majorHAnsi" w:hAnsiTheme="majorHAnsi"/>
          <w:color w:val="000000"/>
          <w:sz w:val="24"/>
          <w:szCs w:val="24"/>
        </w:rPr>
        <w:tab/>
        <w:t>Final Paper/Presentation = 40%</w:t>
      </w:r>
    </w:p>
    <w:p w14:paraId="0517A6BD" w14:textId="77777777" w:rsidR="003E7730" w:rsidRDefault="003E7730">
      <w:pPr>
        <w:rPr>
          <w:rFonts w:asciiTheme="majorHAnsi" w:eastAsia="Times New Roman" w:hAnsiTheme="majorHAnsi" w:cs="Times New Roman"/>
          <w:color w:val="000000"/>
          <w:sz w:val="24"/>
          <w:szCs w:val="24"/>
        </w:rPr>
      </w:pPr>
      <w:r>
        <w:rPr>
          <w:rFonts w:asciiTheme="majorHAnsi" w:hAnsiTheme="majorHAnsi"/>
          <w:color w:val="000000"/>
          <w:sz w:val="24"/>
          <w:szCs w:val="24"/>
        </w:rPr>
        <w:br w:type="page"/>
      </w:r>
    </w:p>
    <w:p w14:paraId="0517A6BE" w14:textId="77777777" w:rsidR="001D58C1" w:rsidRPr="007C3D5A" w:rsidRDefault="003E7730" w:rsidP="00A07636">
      <w:pPr>
        <w:pStyle w:val="normaltext"/>
        <w:spacing w:before="0" w:beforeAutospacing="0" w:after="0" w:afterAutospacing="0" w:line="240" w:lineRule="auto"/>
        <w:rPr>
          <w:rFonts w:asciiTheme="majorHAnsi" w:hAnsiTheme="majorHAnsi"/>
          <w:b/>
          <w:color w:val="000000"/>
          <w:sz w:val="24"/>
          <w:szCs w:val="24"/>
        </w:rPr>
      </w:pPr>
      <w:r w:rsidRPr="007C3D5A">
        <w:rPr>
          <w:rFonts w:asciiTheme="majorHAnsi" w:hAnsiTheme="majorHAnsi"/>
          <w:b/>
          <w:color w:val="000000"/>
          <w:sz w:val="24"/>
          <w:szCs w:val="24"/>
        </w:rPr>
        <w:lastRenderedPageBreak/>
        <w:t>Cours</w:t>
      </w:r>
      <w:bookmarkStart w:id="0" w:name="_GoBack"/>
      <w:bookmarkEnd w:id="0"/>
      <w:r w:rsidRPr="007C3D5A">
        <w:rPr>
          <w:rFonts w:asciiTheme="majorHAnsi" w:hAnsiTheme="majorHAnsi"/>
          <w:b/>
          <w:color w:val="000000"/>
          <w:sz w:val="24"/>
          <w:szCs w:val="24"/>
        </w:rPr>
        <w:t>e Calendar</w:t>
      </w:r>
    </w:p>
    <w:p w14:paraId="0517A6BF" w14:textId="77777777" w:rsidR="003E7730" w:rsidRDefault="003E7730" w:rsidP="00A07636">
      <w:pPr>
        <w:pStyle w:val="normaltext"/>
        <w:spacing w:before="0" w:beforeAutospacing="0" w:after="0" w:afterAutospacing="0" w:line="240" w:lineRule="auto"/>
        <w:rPr>
          <w:rFonts w:asciiTheme="majorHAnsi" w:hAnsiTheme="majorHAnsi"/>
          <w:color w:val="000000"/>
          <w:sz w:val="24"/>
          <w:szCs w:val="24"/>
        </w:rPr>
      </w:pPr>
    </w:p>
    <w:tbl>
      <w:tblPr>
        <w:tblStyle w:val="TableGrid"/>
        <w:tblW w:w="10011" w:type="dxa"/>
        <w:tblLook w:val="04A0" w:firstRow="1" w:lastRow="0" w:firstColumn="1" w:lastColumn="0" w:noHBand="0" w:noVBand="1"/>
      </w:tblPr>
      <w:tblGrid>
        <w:gridCol w:w="1908"/>
        <w:gridCol w:w="8103"/>
      </w:tblGrid>
      <w:tr w:rsidR="003E7730" w14:paraId="0517A6C2" w14:textId="77777777" w:rsidTr="00101B25">
        <w:trPr>
          <w:trHeight w:val="576"/>
        </w:trPr>
        <w:tc>
          <w:tcPr>
            <w:tcW w:w="1908" w:type="dxa"/>
            <w:vAlign w:val="center"/>
          </w:tcPr>
          <w:p w14:paraId="0517A6C0" w14:textId="0C93B8E9"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C1" w14:textId="37C1457E"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r>
      <w:tr w:rsidR="003E7730" w14:paraId="0517A6C5" w14:textId="77777777" w:rsidTr="00101B25">
        <w:trPr>
          <w:trHeight w:val="576"/>
        </w:trPr>
        <w:tc>
          <w:tcPr>
            <w:tcW w:w="1908" w:type="dxa"/>
            <w:vAlign w:val="center"/>
          </w:tcPr>
          <w:p w14:paraId="0517A6C3" w14:textId="43BC53E6"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C4" w14:textId="1A2976B9"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r>
      <w:tr w:rsidR="003E7730" w14:paraId="0517A6C8" w14:textId="77777777" w:rsidTr="00101B25">
        <w:trPr>
          <w:trHeight w:val="576"/>
        </w:trPr>
        <w:tc>
          <w:tcPr>
            <w:tcW w:w="1908" w:type="dxa"/>
            <w:vAlign w:val="center"/>
          </w:tcPr>
          <w:p w14:paraId="0517A6C6" w14:textId="273443D4"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C7" w14:textId="2AEB7D57"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r>
      <w:tr w:rsidR="003E7730" w14:paraId="0517A6CB" w14:textId="77777777" w:rsidTr="00101B25">
        <w:trPr>
          <w:trHeight w:val="576"/>
        </w:trPr>
        <w:tc>
          <w:tcPr>
            <w:tcW w:w="1908" w:type="dxa"/>
            <w:vAlign w:val="center"/>
          </w:tcPr>
          <w:p w14:paraId="0517A6C9" w14:textId="73C12AF4"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CA" w14:textId="1B1AF1F6"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r>
      <w:tr w:rsidR="003E7730" w14:paraId="0517A6CE" w14:textId="77777777" w:rsidTr="00101B25">
        <w:trPr>
          <w:trHeight w:val="576"/>
        </w:trPr>
        <w:tc>
          <w:tcPr>
            <w:tcW w:w="1908" w:type="dxa"/>
            <w:vAlign w:val="center"/>
          </w:tcPr>
          <w:p w14:paraId="0517A6CC" w14:textId="29C7D669" w:rsidR="003E7730" w:rsidRPr="001C6621" w:rsidRDefault="003E7730" w:rsidP="008157B7">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CD" w14:textId="5499C282"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r>
      <w:tr w:rsidR="00101B25" w14:paraId="0517A6D1" w14:textId="77777777" w:rsidTr="00987DCA">
        <w:trPr>
          <w:trHeight w:val="576"/>
        </w:trPr>
        <w:tc>
          <w:tcPr>
            <w:tcW w:w="1908" w:type="dxa"/>
            <w:vAlign w:val="center"/>
          </w:tcPr>
          <w:p w14:paraId="0517A6CF" w14:textId="31393782" w:rsidR="00101B25" w:rsidRPr="00987DCA" w:rsidRDefault="00101B25" w:rsidP="00987DCA">
            <w:pPr>
              <w:pStyle w:val="normaltext"/>
              <w:spacing w:before="0" w:beforeAutospacing="0" w:after="0" w:afterAutospacing="0" w:line="240" w:lineRule="auto"/>
              <w:jc w:val="center"/>
              <w:rPr>
                <w:rFonts w:asciiTheme="majorHAnsi" w:hAnsiTheme="majorHAnsi"/>
                <w:color w:val="C00000"/>
                <w:kern w:val="20"/>
                <w:sz w:val="24"/>
                <w:szCs w:val="24"/>
              </w:rPr>
            </w:pPr>
          </w:p>
        </w:tc>
        <w:tc>
          <w:tcPr>
            <w:tcW w:w="8103" w:type="dxa"/>
            <w:vAlign w:val="center"/>
          </w:tcPr>
          <w:p w14:paraId="0517A6D0" w14:textId="7279442C" w:rsidR="00101B25" w:rsidRPr="00987DCA" w:rsidRDefault="00101B25" w:rsidP="001C6621">
            <w:pPr>
              <w:pStyle w:val="normaltext"/>
              <w:spacing w:before="0" w:beforeAutospacing="0" w:after="0" w:afterAutospacing="0" w:line="240" w:lineRule="auto"/>
              <w:jc w:val="both"/>
              <w:rPr>
                <w:rFonts w:asciiTheme="majorHAnsi" w:hAnsiTheme="majorHAnsi"/>
                <w:color w:val="C00000"/>
                <w:kern w:val="20"/>
                <w:sz w:val="24"/>
                <w:szCs w:val="24"/>
              </w:rPr>
            </w:pPr>
          </w:p>
        </w:tc>
      </w:tr>
      <w:tr w:rsidR="003E7730" w14:paraId="0517A6D4" w14:textId="77777777" w:rsidTr="00101B25">
        <w:trPr>
          <w:trHeight w:val="576"/>
        </w:trPr>
        <w:tc>
          <w:tcPr>
            <w:tcW w:w="1908" w:type="dxa"/>
            <w:vAlign w:val="center"/>
          </w:tcPr>
          <w:p w14:paraId="0517A6D2" w14:textId="2CF9849C" w:rsidR="003E7730" w:rsidRPr="001C6621" w:rsidRDefault="003E7730" w:rsidP="008157B7">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D3" w14:textId="7B1342E0" w:rsidR="003E7730" w:rsidRPr="001C6621" w:rsidRDefault="003E7730" w:rsidP="00101B25">
            <w:pPr>
              <w:pStyle w:val="normaltext"/>
              <w:spacing w:before="0" w:beforeAutospacing="0" w:after="0" w:afterAutospacing="0" w:line="240" w:lineRule="auto"/>
              <w:jc w:val="both"/>
              <w:rPr>
                <w:rFonts w:asciiTheme="majorHAnsi" w:hAnsiTheme="majorHAnsi"/>
                <w:color w:val="000000"/>
                <w:kern w:val="20"/>
                <w:sz w:val="24"/>
                <w:szCs w:val="24"/>
              </w:rPr>
            </w:pPr>
          </w:p>
        </w:tc>
      </w:tr>
      <w:tr w:rsidR="008157B7" w14:paraId="0517A6D7" w14:textId="77777777" w:rsidTr="00101B25">
        <w:trPr>
          <w:trHeight w:val="576"/>
        </w:trPr>
        <w:tc>
          <w:tcPr>
            <w:tcW w:w="1908" w:type="dxa"/>
            <w:vAlign w:val="center"/>
          </w:tcPr>
          <w:p w14:paraId="0517A6D5" w14:textId="59ACAFFC" w:rsidR="008157B7" w:rsidRDefault="008157B7" w:rsidP="008157B7">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D6" w14:textId="7B612A9C" w:rsidR="008157B7" w:rsidRDefault="008157B7" w:rsidP="009B05C1">
            <w:pPr>
              <w:pStyle w:val="normaltext"/>
              <w:spacing w:before="0" w:beforeAutospacing="0" w:after="0" w:afterAutospacing="0" w:line="240" w:lineRule="auto"/>
              <w:jc w:val="both"/>
              <w:rPr>
                <w:rFonts w:asciiTheme="majorHAnsi" w:hAnsiTheme="majorHAnsi"/>
                <w:color w:val="000000"/>
                <w:kern w:val="20"/>
                <w:sz w:val="24"/>
                <w:szCs w:val="24"/>
              </w:rPr>
            </w:pPr>
          </w:p>
        </w:tc>
      </w:tr>
      <w:tr w:rsidR="00987DCA" w14:paraId="0517A6DA" w14:textId="77777777" w:rsidTr="007C3D5A">
        <w:trPr>
          <w:trHeight w:val="576"/>
        </w:trPr>
        <w:tc>
          <w:tcPr>
            <w:tcW w:w="1908" w:type="dxa"/>
            <w:vAlign w:val="center"/>
          </w:tcPr>
          <w:p w14:paraId="0517A6D8" w14:textId="79E7F15A" w:rsidR="00987DCA" w:rsidRPr="007C3D5A" w:rsidRDefault="00987DCA" w:rsidP="007C3D5A">
            <w:pPr>
              <w:pStyle w:val="normaltext"/>
              <w:spacing w:before="0" w:beforeAutospacing="0" w:after="0" w:afterAutospacing="0" w:line="240" w:lineRule="auto"/>
              <w:jc w:val="center"/>
              <w:rPr>
                <w:rFonts w:asciiTheme="majorHAnsi" w:hAnsiTheme="majorHAnsi"/>
                <w:color w:val="C00000"/>
                <w:kern w:val="20"/>
                <w:sz w:val="24"/>
                <w:szCs w:val="24"/>
              </w:rPr>
            </w:pPr>
          </w:p>
        </w:tc>
        <w:tc>
          <w:tcPr>
            <w:tcW w:w="8103" w:type="dxa"/>
            <w:vAlign w:val="center"/>
          </w:tcPr>
          <w:p w14:paraId="0517A6D9" w14:textId="50E84690" w:rsidR="00987DCA" w:rsidRPr="007C3D5A" w:rsidRDefault="00987DCA" w:rsidP="009B05C1">
            <w:pPr>
              <w:pStyle w:val="normaltext"/>
              <w:spacing w:before="0" w:beforeAutospacing="0" w:after="0" w:afterAutospacing="0" w:line="240" w:lineRule="auto"/>
              <w:jc w:val="both"/>
              <w:rPr>
                <w:rFonts w:asciiTheme="majorHAnsi" w:hAnsiTheme="majorHAnsi"/>
                <w:color w:val="C00000"/>
                <w:kern w:val="20"/>
                <w:sz w:val="24"/>
                <w:szCs w:val="24"/>
              </w:rPr>
            </w:pPr>
          </w:p>
        </w:tc>
      </w:tr>
      <w:tr w:rsidR="003E7730" w14:paraId="0517A6DD" w14:textId="77777777" w:rsidTr="00101B25">
        <w:trPr>
          <w:trHeight w:val="576"/>
        </w:trPr>
        <w:tc>
          <w:tcPr>
            <w:tcW w:w="1908" w:type="dxa"/>
            <w:vAlign w:val="center"/>
          </w:tcPr>
          <w:p w14:paraId="0517A6DB" w14:textId="265941A1" w:rsidR="003E7730" w:rsidRPr="001C6621" w:rsidRDefault="003E7730" w:rsidP="008157B7">
            <w:pPr>
              <w:pStyle w:val="normaltext"/>
              <w:spacing w:before="0" w:beforeAutospacing="0" w:after="0" w:afterAutospacing="0" w:line="240" w:lineRule="auto"/>
              <w:jc w:val="both"/>
              <w:rPr>
                <w:rFonts w:asciiTheme="majorHAnsi" w:hAnsiTheme="majorHAnsi"/>
                <w:color w:val="000000"/>
                <w:kern w:val="20"/>
                <w:sz w:val="24"/>
                <w:szCs w:val="24"/>
              </w:rPr>
            </w:pPr>
          </w:p>
        </w:tc>
        <w:tc>
          <w:tcPr>
            <w:tcW w:w="8103" w:type="dxa"/>
            <w:vAlign w:val="center"/>
          </w:tcPr>
          <w:p w14:paraId="0517A6DC" w14:textId="5223113D" w:rsidR="003E7730" w:rsidRPr="001C6621" w:rsidRDefault="003E7730" w:rsidP="001C6621">
            <w:pPr>
              <w:pStyle w:val="normaltext"/>
              <w:spacing w:before="0" w:beforeAutospacing="0" w:after="0" w:afterAutospacing="0" w:line="240" w:lineRule="auto"/>
              <w:jc w:val="both"/>
              <w:rPr>
                <w:rFonts w:asciiTheme="majorHAnsi" w:hAnsiTheme="majorHAnsi"/>
                <w:color w:val="000000"/>
                <w:kern w:val="20"/>
                <w:sz w:val="24"/>
                <w:szCs w:val="24"/>
              </w:rPr>
            </w:pPr>
          </w:p>
        </w:tc>
      </w:tr>
      <w:tr w:rsidR="007C3D5A" w14:paraId="0517A6E0" w14:textId="77777777" w:rsidTr="007C3D5A">
        <w:trPr>
          <w:trHeight w:val="576"/>
        </w:trPr>
        <w:tc>
          <w:tcPr>
            <w:tcW w:w="1908" w:type="dxa"/>
            <w:vAlign w:val="center"/>
          </w:tcPr>
          <w:p w14:paraId="0517A6DE" w14:textId="72A73ADA" w:rsidR="007C3D5A" w:rsidRPr="007C3D5A" w:rsidRDefault="007C3D5A" w:rsidP="007C3D5A">
            <w:pPr>
              <w:pStyle w:val="normaltext"/>
              <w:spacing w:before="0" w:beforeAutospacing="0" w:after="0" w:afterAutospacing="0" w:line="240" w:lineRule="auto"/>
              <w:jc w:val="center"/>
              <w:rPr>
                <w:rFonts w:asciiTheme="majorHAnsi" w:hAnsiTheme="majorHAnsi"/>
                <w:color w:val="C00000"/>
                <w:kern w:val="20"/>
                <w:sz w:val="24"/>
                <w:szCs w:val="24"/>
              </w:rPr>
            </w:pPr>
          </w:p>
        </w:tc>
        <w:tc>
          <w:tcPr>
            <w:tcW w:w="8103" w:type="dxa"/>
            <w:vAlign w:val="center"/>
          </w:tcPr>
          <w:p w14:paraId="0517A6DF" w14:textId="4937899D" w:rsidR="007C3D5A" w:rsidRPr="007C3D5A" w:rsidRDefault="007C3D5A" w:rsidP="001C6621">
            <w:pPr>
              <w:pStyle w:val="normaltext"/>
              <w:spacing w:before="0" w:beforeAutospacing="0" w:after="0" w:afterAutospacing="0" w:line="240" w:lineRule="auto"/>
              <w:jc w:val="both"/>
              <w:rPr>
                <w:rFonts w:asciiTheme="majorHAnsi" w:hAnsiTheme="majorHAnsi"/>
                <w:color w:val="C00000"/>
                <w:kern w:val="20"/>
                <w:sz w:val="24"/>
                <w:szCs w:val="24"/>
              </w:rPr>
            </w:pPr>
          </w:p>
        </w:tc>
      </w:tr>
    </w:tbl>
    <w:p w14:paraId="0517A6E1" w14:textId="77777777" w:rsidR="003E7730" w:rsidRPr="00913850" w:rsidRDefault="003E7730" w:rsidP="00A07636">
      <w:pPr>
        <w:pStyle w:val="normaltext"/>
        <w:spacing w:before="0" w:beforeAutospacing="0" w:after="0" w:afterAutospacing="0" w:line="240" w:lineRule="auto"/>
        <w:rPr>
          <w:rFonts w:asciiTheme="majorHAnsi" w:hAnsiTheme="majorHAnsi"/>
          <w:color w:val="000000"/>
          <w:sz w:val="24"/>
          <w:szCs w:val="24"/>
        </w:rPr>
      </w:pPr>
    </w:p>
    <w:sectPr w:rsidR="003E7730" w:rsidRPr="00913850" w:rsidSect="00066D05">
      <w:footerReference w:type="default" r:id="rId10"/>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F502" w14:textId="77777777" w:rsidR="007F51CF" w:rsidRDefault="007F51CF" w:rsidP="00873B13">
      <w:pPr>
        <w:spacing w:after="0" w:line="240" w:lineRule="auto"/>
      </w:pPr>
      <w:r>
        <w:separator/>
      </w:r>
    </w:p>
  </w:endnote>
  <w:endnote w:type="continuationSeparator" w:id="0">
    <w:p w14:paraId="1ED37B3B" w14:textId="77777777" w:rsidR="007F51CF" w:rsidRDefault="007F51CF" w:rsidP="0087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321713"/>
      <w:docPartObj>
        <w:docPartGallery w:val="Page Numbers (Bottom of Page)"/>
        <w:docPartUnique/>
      </w:docPartObj>
    </w:sdtPr>
    <w:sdtEndPr>
      <w:rPr>
        <w:noProof/>
      </w:rPr>
    </w:sdtEndPr>
    <w:sdtContent>
      <w:p w14:paraId="0517A6E6" w14:textId="760EB7D5" w:rsidR="00197BB7" w:rsidRDefault="00197BB7">
        <w:pPr>
          <w:pStyle w:val="Footer"/>
          <w:jc w:val="center"/>
        </w:pPr>
        <w:r>
          <w:fldChar w:fldCharType="begin"/>
        </w:r>
        <w:r>
          <w:instrText xml:space="preserve"> PAGE   \* MERGEFORMAT </w:instrText>
        </w:r>
        <w:r>
          <w:fldChar w:fldCharType="separate"/>
        </w:r>
        <w:r w:rsidR="00FD3DCA">
          <w:rPr>
            <w:noProof/>
          </w:rPr>
          <w:t>3</w:t>
        </w:r>
        <w:r>
          <w:rPr>
            <w:noProof/>
          </w:rPr>
          <w:fldChar w:fldCharType="end"/>
        </w:r>
      </w:p>
    </w:sdtContent>
  </w:sdt>
  <w:p w14:paraId="0517A6E7" w14:textId="77777777" w:rsidR="00873B13" w:rsidRDefault="0087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5533" w14:textId="77777777" w:rsidR="007F51CF" w:rsidRDefault="007F51CF" w:rsidP="00873B13">
      <w:pPr>
        <w:spacing w:after="0" w:line="240" w:lineRule="auto"/>
      </w:pPr>
      <w:r>
        <w:separator/>
      </w:r>
    </w:p>
  </w:footnote>
  <w:footnote w:type="continuationSeparator" w:id="0">
    <w:p w14:paraId="2F17A2CE" w14:textId="77777777" w:rsidR="007F51CF" w:rsidRDefault="007F51CF" w:rsidP="00873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0BF2"/>
    <w:multiLevelType w:val="hybridMultilevel"/>
    <w:tmpl w:val="B21E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60C5C"/>
    <w:multiLevelType w:val="hybridMultilevel"/>
    <w:tmpl w:val="48C8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D36DB"/>
    <w:multiLevelType w:val="hybridMultilevel"/>
    <w:tmpl w:val="5CD4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A08"/>
    <w:rsid w:val="00066D05"/>
    <w:rsid w:val="00073B18"/>
    <w:rsid w:val="00081D68"/>
    <w:rsid w:val="00101B25"/>
    <w:rsid w:val="00141BDB"/>
    <w:rsid w:val="00142512"/>
    <w:rsid w:val="001764AF"/>
    <w:rsid w:val="00197BB7"/>
    <w:rsid w:val="001B1F5D"/>
    <w:rsid w:val="001C6621"/>
    <w:rsid w:val="001D58C1"/>
    <w:rsid w:val="001F6713"/>
    <w:rsid w:val="00227F02"/>
    <w:rsid w:val="00251C73"/>
    <w:rsid w:val="00284999"/>
    <w:rsid w:val="002E3C41"/>
    <w:rsid w:val="002F5625"/>
    <w:rsid w:val="0033505B"/>
    <w:rsid w:val="003929AD"/>
    <w:rsid w:val="003E7730"/>
    <w:rsid w:val="00400B2F"/>
    <w:rsid w:val="00425F8C"/>
    <w:rsid w:val="004B71E2"/>
    <w:rsid w:val="004D1A1E"/>
    <w:rsid w:val="004D4630"/>
    <w:rsid w:val="00567B4C"/>
    <w:rsid w:val="005A11C9"/>
    <w:rsid w:val="005D6885"/>
    <w:rsid w:val="006048EB"/>
    <w:rsid w:val="00623FB0"/>
    <w:rsid w:val="006258CC"/>
    <w:rsid w:val="00680E24"/>
    <w:rsid w:val="00693FEC"/>
    <w:rsid w:val="006A0241"/>
    <w:rsid w:val="007233C6"/>
    <w:rsid w:val="007C3D5A"/>
    <w:rsid w:val="007D18A6"/>
    <w:rsid w:val="007F51CF"/>
    <w:rsid w:val="008157B7"/>
    <w:rsid w:val="00843035"/>
    <w:rsid w:val="00866544"/>
    <w:rsid w:val="00873B13"/>
    <w:rsid w:val="0089707D"/>
    <w:rsid w:val="008C78E0"/>
    <w:rsid w:val="008D6C0B"/>
    <w:rsid w:val="00913850"/>
    <w:rsid w:val="00971A4E"/>
    <w:rsid w:val="00987DCA"/>
    <w:rsid w:val="009B05C1"/>
    <w:rsid w:val="009F0FF8"/>
    <w:rsid w:val="00A07636"/>
    <w:rsid w:val="00AF6093"/>
    <w:rsid w:val="00B16BB2"/>
    <w:rsid w:val="00B272FD"/>
    <w:rsid w:val="00B43BBA"/>
    <w:rsid w:val="00BA6A08"/>
    <w:rsid w:val="00BE32DB"/>
    <w:rsid w:val="00BF7F7B"/>
    <w:rsid w:val="00CE17B9"/>
    <w:rsid w:val="00D80CDF"/>
    <w:rsid w:val="00E22B8E"/>
    <w:rsid w:val="00EA39E6"/>
    <w:rsid w:val="00EA75F0"/>
    <w:rsid w:val="00F00F61"/>
    <w:rsid w:val="00F12AA0"/>
    <w:rsid w:val="00FD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A69D"/>
  <w15:docId w15:val="{D3BB60FC-6EAF-4A98-8626-FEA685AD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A08"/>
    <w:rPr>
      <w:rFonts w:ascii="Verdana" w:hAnsi="Verdana" w:hint="default"/>
      <w:b/>
      <w:bCs/>
      <w:strike w:val="0"/>
      <w:dstrike w:val="0"/>
      <w:color w:val="363F64"/>
      <w:u w:val="none"/>
      <w:effect w:val="none"/>
    </w:rPr>
  </w:style>
  <w:style w:type="paragraph" w:customStyle="1" w:styleId="normaltext">
    <w:name w:val="normaltext"/>
    <w:basedOn w:val="Normal"/>
    <w:rsid w:val="00BA6A08"/>
    <w:pPr>
      <w:spacing w:before="100" w:beforeAutospacing="1" w:after="100" w:afterAutospacing="1" w:line="312" w:lineRule="auto"/>
      <w:textAlignment w:val="center"/>
    </w:pPr>
    <w:rPr>
      <w:rFonts w:ascii="Verdana" w:eastAsia="Times New Roman" w:hAnsi="Verdana" w:cs="Times New Roman"/>
      <w:sz w:val="20"/>
      <w:szCs w:val="20"/>
    </w:rPr>
  </w:style>
  <w:style w:type="paragraph" w:styleId="Header">
    <w:name w:val="header"/>
    <w:basedOn w:val="Normal"/>
    <w:link w:val="HeaderChar"/>
    <w:uiPriority w:val="99"/>
    <w:unhideWhenUsed/>
    <w:rsid w:val="00873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13"/>
  </w:style>
  <w:style w:type="paragraph" w:styleId="Footer">
    <w:name w:val="footer"/>
    <w:basedOn w:val="Normal"/>
    <w:link w:val="FooterChar"/>
    <w:uiPriority w:val="99"/>
    <w:unhideWhenUsed/>
    <w:rsid w:val="0087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13"/>
  </w:style>
  <w:style w:type="paragraph" w:customStyle="1" w:styleId="DecimalAligned">
    <w:name w:val="Decimal Aligned"/>
    <w:basedOn w:val="Normal"/>
    <w:uiPriority w:val="40"/>
    <w:qFormat/>
    <w:rsid w:val="003E7730"/>
    <w:pPr>
      <w:tabs>
        <w:tab w:val="decimal" w:pos="360"/>
      </w:tabs>
    </w:pPr>
    <w:rPr>
      <w:lang w:eastAsia="ja-JP"/>
    </w:rPr>
  </w:style>
  <w:style w:type="paragraph" w:styleId="FootnoteText">
    <w:name w:val="footnote text"/>
    <w:basedOn w:val="Normal"/>
    <w:link w:val="FootnoteTextChar"/>
    <w:uiPriority w:val="99"/>
    <w:unhideWhenUsed/>
    <w:rsid w:val="003E7730"/>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3E7730"/>
    <w:rPr>
      <w:rFonts w:eastAsiaTheme="minorEastAsia"/>
      <w:sz w:val="20"/>
      <w:szCs w:val="20"/>
      <w:lang w:eastAsia="ja-JP"/>
    </w:rPr>
  </w:style>
  <w:style w:type="character" w:styleId="SubtleEmphasis">
    <w:name w:val="Subtle Emphasis"/>
    <w:basedOn w:val="DefaultParagraphFont"/>
    <w:uiPriority w:val="19"/>
    <w:qFormat/>
    <w:rsid w:val="003E7730"/>
    <w:rPr>
      <w:i/>
      <w:iCs/>
      <w:color w:val="000000" w:themeColor="text1"/>
    </w:rPr>
  </w:style>
  <w:style w:type="table" w:styleId="LightShading-Accent1">
    <w:name w:val="Light Shading Accent 1"/>
    <w:basedOn w:val="TableNormal"/>
    <w:uiPriority w:val="60"/>
    <w:rsid w:val="003E7730"/>
    <w:pPr>
      <w:spacing w:after="0" w:line="240" w:lineRule="auto"/>
    </w:pPr>
    <w:rPr>
      <w:rFonts w:eastAsiaTheme="minorEastAsia"/>
      <w:color w:val="4F81BD" w:themeColor="accent1"/>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3E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68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uml.edu/sgallagher" TargetMode="External"/><Relationship Id="rId3" Type="http://schemas.openxmlformats.org/officeDocument/2006/relationships/settings" Target="settings.xml"/><Relationship Id="rId7" Type="http://schemas.openxmlformats.org/officeDocument/2006/relationships/hyperlink" Target="mailto:John_LaRivee@um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aculty.uml.edu/sgallag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Susanekg</dc:creator>
  <cp:lastModifiedBy>Susan E. Gallagher</cp:lastModifiedBy>
  <cp:revision>2</cp:revision>
  <cp:lastPrinted>2011-09-06T04:18:00Z</cp:lastPrinted>
  <dcterms:created xsi:type="dcterms:W3CDTF">2018-01-21T05:41:00Z</dcterms:created>
  <dcterms:modified xsi:type="dcterms:W3CDTF">2018-01-21T05:41:00Z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