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A859A" w14:textId="77777777" w:rsidR="00653412" w:rsidRPr="009F03EA" w:rsidRDefault="00653412" w:rsidP="00653412">
      <w:pPr>
        <w:spacing w:after="120" w:line="240" w:lineRule="auto"/>
        <w:rPr>
          <w:rFonts w:ascii="Segoe UI" w:hAnsi="Segoe UI" w:cs="Segoe UI"/>
          <w:b/>
          <w:bCs/>
          <w:sz w:val="36"/>
          <w:szCs w:val="36"/>
        </w:rPr>
      </w:pPr>
      <w:r w:rsidRPr="009F03EA">
        <w:rPr>
          <w:rFonts w:ascii="Segoe UI" w:hAnsi="Segoe UI" w:cs="Segoe UI"/>
          <w:b/>
          <w:bCs/>
          <w:sz w:val="36"/>
          <w:szCs w:val="36"/>
        </w:rPr>
        <w:t>POLI.2310 INTRODUCTION TO POLITICAL THOUGHT</w:t>
      </w:r>
    </w:p>
    <w:p w14:paraId="03E45258" w14:textId="77777777" w:rsidR="00653412" w:rsidRDefault="00653412" w:rsidP="00653412">
      <w:pPr>
        <w:spacing w:after="120" w:line="240" w:lineRule="auto"/>
        <w:rPr>
          <w:rFonts w:ascii="Segoe UI" w:hAnsi="Segoe UI" w:cs="Segoe UI"/>
          <w:sz w:val="24"/>
          <w:szCs w:val="24"/>
        </w:rPr>
      </w:pPr>
      <w:r w:rsidRPr="00EB2E39">
        <w:rPr>
          <w:rFonts w:ascii="Segoe UI" w:hAnsi="Segoe UI" w:cs="Segoe UI"/>
          <w:sz w:val="24"/>
          <w:szCs w:val="24"/>
        </w:rPr>
        <w:t>Susan E. Gallagher, Associate Professor, Political Science Department, UMass Lowell</w:t>
      </w:r>
    </w:p>
    <w:p w14:paraId="0975F6B2" w14:textId="77777777" w:rsidR="000F4F00" w:rsidRPr="000F4F00" w:rsidRDefault="000F4F00" w:rsidP="000F4F00">
      <w:pPr>
        <w:spacing w:after="0" w:line="240" w:lineRule="auto"/>
        <w:rPr>
          <w:rFonts w:ascii="Segoe UI" w:hAnsi="Segoe UI" w:cs="Segoe UI"/>
          <w:sz w:val="28"/>
          <w:szCs w:val="28"/>
        </w:rPr>
      </w:pPr>
      <w:r w:rsidRPr="000F4F00">
        <w:rPr>
          <w:rFonts w:ascii="Segoe UI" w:hAnsi="Segoe UI" w:cs="Segoe UI"/>
          <w:b/>
          <w:bCs/>
          <w:sz w:val="28"/>
          <w:szCs w:val="28"/>
        </w:rPr>
        <w:t>Assignment 6</w:t>
      </w:r>
      <w:r w:rsidR="00D25660">
        <w:rPr>
          <w:rFonts w:ascii="Segoe UI" w:hAnsi="Segoe UI" w:cs="Segoe UI"/>
          <w:b/>
          <w:bCs/>
          <w:sz w:val="28"/>
          <w:szCs w:val="28"/>
        </w:rPr>
        <w:t>:</w:t>
      </w:r>
      <w:r w:rsidRPr="000F4F00">
        <w:rPr>
          <w:rFonts w:ascii="Segoe UI" w:hAnsi="Segoe UI" w:cs="Segoe UI"/>
          <w:b/>
          <w:bCs/>
          <w:sz w:val="28"/>
          <w:szCs w:val="28"/>
        </w:rPr>
        <w:t xml:space="preserve"> Theorizing Postmodern Politics &amp; Society</w:t>
      </w:r>
    </w:p>
    <w:p w14:paraId="0D85B1EE" w14:textId="77777777" w:rsidR="000F4F00" w:rsidRPr="000F4F00" w:rsidRDefault="000F4F00" w:rsidP="000F4F00">
      <w:pPr>
        <w:spacing w:after="0" w:line="240" w:lineRule="auto"/>
        <w:rPr>
          <w:rFonts w:ascii="Segoe UI" w:hAnsi="Segoe UI" w:cs="Segoe UI"/>
          <w:sz w:val="24"/>
          <w:szCs w:val="24"/>
        </w:rPr>
      </w:pPr>
    </w:p>
    <w:p w14:paraId="781BE4F0" w14:textId="514A8547" w:rsidR="000F4F00" w:rsidRPr="000F4F00" w:rsidRDefault="000F4F00" w:rsidP="000F4F00">
      <w:pPr>
        <w:spacing w:before="120" w:after="0" w:line="240" w:lineRule="auto"/>
        <w:rPr>
          <w:rFonts w:ascii="Segoe UI" w:hAnsi="Segoe UI" w:cs="Segoe UI"/>
          <w:sz w:val="24"/>
          <w:szCs w:val="24"/>
        </w:rPr>
      </w:pPr>
      <w:r w:rsidRPr="000F4F00">
        <w:rPr>
          <w:rFonts w:ascii="Segoe UI" w:hAnsi="Segoe UI" w:cs="Segoe UI"/>
          <w:b/>
          <w:sz w:val="24"/>
          <w:szCs w:val="24"/>
        </w:rPr>
        <w:t>Instructions:</w:t>
      </w:r>
      <w:r w:rsidRPr="000F4F00">
        <w:rPr>
          <w:rFonts w:ascii="Segoe UI" w:hAnsi="Segoe UI" w:cs="Segoe UI"/>
          <w:sz w:val="24"/>
          <w:szCs w:val="24"/>
        </w:rPr>
        <w:t xml:space="preserve">  </w:t>
      </w:r>
      <w:r w:rsidR="00653412">
        <w:rPr>
          <w:rFonts w:ascii="Segoe UI" w:hAnsi="Segoe UI" w:cs="Segoe UI"/>
          <w:sz w:val="24"/>
          <w:szCs w:val="24"/>
        </w:rPr>
        <w:t>A</w:t>
      </w:r>
      <w:r w:rsidRPr="000F4F00">
        <w:rPr>
          <w:rFonts w:ascii="Segoe UI" w:hAnsi="Segoe UI" w:cs="Segoe UI"/>
          <w:sz w:val="24"/>
          <w:szCs w:val="24"/>
        </w:rPr>
        <w:t>fter you fill in answers</w:t>
      </w:r>
      <w:r w:rsidR="00653412">
        <w:rPr>
          <w:rFonts w:ascii="Segoe UI" w:hAnsi="Segoe UI" w:cs="Segoe UI"/>
          <w:sz w:val="24"/>
          <w:szCs w:val="24"/>
        </w:rPr>
        <w:t xml:space="preserve">, </w:t>
      </w:r>
      <w:r w:rsidRPr="000F4F00">
        <w:rPr>
          <w:rFonts w:ascii="Segoe UI" w:hAnsi="Segoe UI" w:cs="Segoe UI"/>
          <w:sz w:val="24"/>
          <w:szCs w:val="24"/>
        </w:rPr>
        <w:t>copy the questions below</w:t>
      </w:r>
      <w:r w:rsidR="00653412">
        <w:rPr>
          <w:rFonts w:ascii="Segoe UI" w:hAnsi="Segoe UI" w:cs="Segoe UI"/>
          <w:sz w:val="24"/>
          <w:szCs w:val="24"/>
        </w:rPr>
        <w:t xml:space="preserve">, </w:t>
      </w:r>
      <w:r w:rsidRPr="000F4F00">
        <w:rPr>
          <w:rFonts w:ascii="Segoe UI" w:hAnsi="Segoe UI" w:cs="Segoe UI"/>
          <w:sz w:val="24"/>
          <w:szCs w:val="24"/>
        </w:rPr>
        <w:t>paste them into the body of an email, and send it without attachments</w:t>
      </w:r>
      <w:r w:rsidR="00653412">
        <w:rPr>
          <w:rFonts w:ascii="Segoe UI" w:hAnsi="Segoe UI" w:cs="Segoe UI"/>
          <w:sz w:val="24"/>
          <w:szCs w:val="24"/>
        </w:rPr>
        <w:t>.</w:t>
      </w:r>
      <w:bookmarkStart w:id="0" w:name="_GoBack"/>
      <w:bookmarkEnd w:id="0"/>
      <w:r w:rsidRPr="000F4F00">
        <w:rPr>
          <w:rFonts w:ascii="Segoe UI" w:hAnsi="Segoe UI" w:cs="Segoe UI"/>
          <w:sz w:val="24"/>
          <w:szCs w:val="24"/>
        </w:rPr>
        <w:t xml:space="preserve">    </w:t>
      </w:r>
    </w:p>
    <w:p w14:paraId="612AD295" w14:textId="77777777" w:rsidR="00845138" w:rsidRPr="000F4F00" w:rsidRDefault="00845138">
      <w:pPr>
        <w:rPr>
          <w:rFonts w:ascii="Segoe UI" w:hAnsi="Segoe UI" w:cs="Segoe UI"/>
          <w:sz w:val="24"/>
          <w:szCs w:val="24"/>
        </w:rPr>
      </w:pPr>
    </w:p>
    <w:p w14:paraId="42DD80A9" w14:textId="77777777" w:rsidR="001A7B12" w:rsidRDefault="001A7B12">
      <w:pPr>
        <w:rPr>
          <w:rFonts w:ascii="Segoe UI" w:hAnsi="Segoe UI" w:cs="Segoe UI"/>
          <w:sz w:val="24"/>
          <w:szCs w:val="24"/>
        </w:rPr>
      </w:pPr>
      <w:r w:rsidRPr="002E6056">
        <w:rPr>
          <w:rFonts w:ascii="Segoe UI" w:hAnsi="Segoe UI" w:cs="Segoe UI"/>
          <w:b/>
          <w:sz w:val="24"/>
          <w:szCs w:val="24"/>
        </w:rPr>
        <w:t>Note:</w:t>
      </w:r>
      <w:r>
        <w:rPr>
          <w:rFonts w:ascii="Segoe UI" w:hAnsi="Segoe UI" w:cs="Segoe UI"/>
          <w:sz w:val="24"/>
          <w:szCs w:val="24"/>
        </w:rPr>
        <w:t xml:space="preserve"> Foucault is notoriously hard to understand.  I will do my best to clarify some of his ideas, but </w:t>
      </w:r>
      <w:r w:rsidR="002E6056">
        <w:rPr>
          <w:rFonts w:ascii="Segoe UI" w:hAnsi="Segoe UI" w:cs="Segoe UI"/>
          <w:sz w:val="24"/>
          <w:szCs w:val="24"/>
        </w:rPr>
        <w:t>part of his message is that we tend to reinforce oppressive power relations when we assume that we have reached some indisputable truth.</w:t>
      </w:r>
      <w:r w:rsidR="00BA639C">
        <w:rPr>
          <w:rFonts w:ascii="Segoe UI" w:hAnsi="Segoe UI" w:cs="Segoe UI"/>
          <w:sz w:val="24"/>
          <w:szCs w:val="24"/>
        </w:rPr>
        <w:t xml:space="preserve">  In his world, confusion and uncertainty can be signs of significant insight.</w:t>
      </w:r>
      <w:r w:rsidR="002E6056">
        <w:rPr>
          <w:rFonts w:ascii="Segoe UI" w:hAnsi="Segoe UI" w:cs="Segoe UI"/>
          <w:sz w:val="24"/>
          <w:szCs w:val="24"/>
        </w:rPr>
        <w:t xml:space="preserve"> </w:t>
      </w:r>
      <w:r>
        <w:rPr>
          <w:rFonts w:ascii="Segoe UI" w:hAnsi="Segoe UI" w:cs="Segoe UI"/>
          <w:sz w:val="24"/>
          <w:szCs w:val="24"/>
        </w:rPr>
        <w:t xml:space="preserve"> </w:t>
      </w:r>
    </w:p>
    <w:p w14:paraId="469DA7C4" w14:textId="77777777" w:rsidR="000F4F00" w:rsidRPr="000F4F00" w:rsidRDefault="000F4F00">
      <w:pPr>
        <w:rPr>
          <w:rFonts w:ascii="Segoe UI" w:hAnsi="Segoe UI" w:cs="Segoe UI"/>
          <w:sz w:val="24"/>
          <w:szCs w:val="24"/>
        </w:rPr>
      </w:pPr>
      <w:r w:rsidRPr="000F4F00">
        <w:rPr>
          <w:rFonts w:ascii="Segoe UI" w:hAnsi="Segoe UI" w:cs="Segoe UI"/>
          <w:sz w:val="24"/>
          <w:szCs w:val="24"/>
        </w:rPr>
        <w:t xml:space="preserve">From </w:t>
      </w:r>
      <w:hyperlink r:id="rId7" w:history="1">
        <w:r w:rsidRPr="000F4F00">
          <w:rPr>
            <w:rStyle w:val="Hyperlink"/>
            <w:rFonts w:ascii="Segoe UI" w:hAnsi="Segoe UI" w:cs="Segoe UI"/>
            <w:sz w:val="24"/>
            <w:szCs w:val="24"/>
          </w:rPr>
          <w:t>Foucault</w:t>
        </w:r>
      </w:hyperlink>
      <w:r w:rsidRPr="000F4F00">
        <w:rPr>
          <w:rFonts w:ascii="Segoe UI" w:hAnsi="Segoe UI" w:cs="Segoe UI"/>
          <w:sz w:val="24"/>
          <w:szCs w:val="24"/>
        </w:rPr>
        <w:t xml:space="preserve">: </w:t>
      </w:r>
    </w:p>
    <w:p w14:paraId="2939D1E9" w14:textId="77777777" w:rsidR="000F4F00" w:rsidRPr="002E6056" w:rsidRDefault="000F4F00" w:rsidP="002E6056">
      <w:pPr>
        <w:pStyle w:val="ListParagraph"/>
        <w:numPr>
          <w:ilvl w:val="0"/>
          <w:numId w:val="1"/>
        </w:numPr>
        <w:rPr>
          <w:rFonts w:ascii="Segoe UI" w:hAnsi="Segoe UI" w:cs="Segoe UI"/>
          <w:bCs/>
          <w:sz w:val="24"/>
          <w:szCs w:val="24"/>
        </w:rPr>
      </w:pPr>
      <w:r w:rsidRPr="002E6056">
        <w:rPr>
          <w:rFonts w:ascii="Segoe UI" w:hAnsi="Segoe UI" w:cs="Segoe UI"/>
          <w:bCs/>
          <w:sz w:val="24"/>
          <w:szCs w:val="24"/>
        </w:rPr>
        <w:t>“________________________________ is one of the characteristic traits of our society. It's a type of power that is applied to individuals in the form of ______________________________________, in the form of _____________________________________________, and in the form of _________________, that is, the molding and transformation of individuals in terms of certain norms. This threefold aspect of panopticism ____________________________________ - seems to be a fundamental and characteristic dimension of the power relations that exist in our society.”</w:t>
      </w:r>
    </w:p>
    <w:p w14:paraId="2A36AAF7" w14:textId="77777777" w:rsidR="000F4F00" w:rsidRDefault="000F4F00" w:rsidP="000F4F00">
      <w:pPr>
        <w:rPr>
          <w:rFonts w:ascii="Segoe UI" w:hAnsi="Segoe UI" w:cs="Segoe UI"/>
          <w:bCs/>
          <w:sz w:val="24"/>
          <w:szCs w:val="24"/>
        </w:rPr>
      </w:pPr>
    </w:p>
    <w:p w14:paraId="0E499EF9" w14:textId="77777777" w:rsidR="000F4F00" w:rsidRDefault="001A7B12" w:rsidP="002E6056">
      <w:pPr>
        <w:pStyle w:val="ListParagraph"/>
        <w:numPr>
          <w:ilvl w:val="0"/>
          <w:numId w:val="1"/>
        </w:numPr>
        <w:rPr>
          <w:rFonts w:ascii="Segoe UI" w:hAnsi="Segoe UI" w:cs="Segoe UI"/>
          <w:bCs/>
          <w:sz w:val="24"/>
          <w:szCs w:val="24"/>
        </w:rPr>
      </w:pPr>
      <w:r w:rsidRPr="002E6056">
        <w:rPr>
          <w:rFonts w:ascii="Segoe UI" w:hAnsi="Segoe UI" w:cs="Segoe UI"/>
          <w:bCs/>
          <w:sz w:val="24"/>
          <w:szCs w:val="24"/>
        </w:rPr>
        <w:t>According to Foucault, what are “the three great systems of exclusion governing discourse?” [p. 2]</w:t>
      </w:r>
    </w:p>
    <w:p w14:paraId="396476BF" w14:textId="77777777" w:rsidR="002E6056" w:rsidRPr="002E6056" w:rsidRDefault="002E6056" w:rsidP="002E6056">
      <w:pPr>
        <w:pStyle w:val="ListParagraph"/>
        <w:rPr>
          <w:rFonts w:ascii="Segoe UI" w:hAnsi="Segoe UI" w:cs="Segoe UI"/>
          <w:bCs/>
          <w:sz w:val="24"/>
          <w:szCs w:val="24"/>
        </w:rPr>
      </w:pPr>
    </w:p>
    <w:p w14:paraId="5E2C5161" w14:textId="77777777" w:rsidR="002E6056" w:rsidRPr="002E6056" w:rsidRDefault="002E6056" w:rsidP="002E6056">
      <w:pPr>
        <w:rPr>
          <w:rFonts w:ascii="Segoe UI" w:hAnsi="Segoe UI" w:cs="Segoe UI"/>
          <w:bCs/>
          <w:sz w:val="24"/>
          <w:szCs w:val="24"/>
        </w:rPr>
      </w:pPr>
    </w:p>
    <w:p w14:paraId="653AE7D4" w14:textId="77777777" w:rsidR="002E6056" w:rsidRPr="002E6056" w:rsidRDefault="002E6056" w:rsidP="002E6056">
      <w:pPr>
        <w:pStyle w:val="ListParagraph"/>
        <w:rPr>
          <w:rFonts w:ascii="Segoe UI" w:hAnsi="Segoe UI" w:cs="Segoe UI"/>
          <w:bCs/>
          <w:sz w:val="24"/>
          <w:szCs w:val="24"/>
        </w:rPr>
      </w:pPr>
    </w:p>
    <w:p w14:paraId="1FDC97F2" w14:textId="77777777" w:rsidR="002E6056" w:rsidRDefault="002E6056" w:rsidP="002E6056">
      <w:pPr>
        <w:pStyle w:val="ListParagraph"/>
        <w:numPr>
          <w:ilvl w:val="0"/>
          <w:numId w:val="1"/>
        </w:numPr>
        <w:rPr>
          <w:rFonts w:ascii="Segoe UI" w:hAnsi="Segoe UI" w:cs="Segoe UI"/>
          <w:bCs/>
          <w:sz w:val="24"/>
          <w:szCs w:val="24"/>
        </w:rPr>
      </w:pPr>
      <w:r w:rsidRPr="002E6056">
        <w:rPr>
          <w:rFonts w:ascii="Segoe UI" w:hAnsi="Segoe UI" w:cs="Segoe UI"/>
          <w:bCs/>
          <w:sz w:val="24"/>
          <w:szCs w:val="24"/>
        </w:rPr>
        <w:t xml:space="preserve">Every educational system is a </w:t>
      </w:r>
      <w:r>
        <w:rPr>
          <w:rFonts w:ascii="Segoe UI" w:hAnsi="Segoe UI" w:cs="Segoe UI"/>
          <w:bCs/>
          <w:sz w:val="24"/>
          <w:szCs w:val="24"/>
        </w:rPr>
        <w:t>__________________________________________________ _____________________________________________________________</w:t>
      </w:r>
      <w:r w:rsidRPr="002E6056">
        <w:rPr>
          <w:rFonts w:ascii="Segoe UI" w:hAnsi="Segoe UI" w:cs="Segoe UI"/>
          <w:bCs/>
          <w:sz w:val="24"/>
          <w:szCs w:val="24"/>
        </w:rPr>
        <w:t>, with the knowledge and the powers it carries with it.</w:t>
      </w:r>
    </w:p>
    <w:p w14:paraId="6CBDCFEA" w14:textId="77777777" w:rsidR="00BA639C" w:rsidRDefault="00BA639C" w:rsidP="00BA639C">
      <w:pPr>
        <w:rPr>
          <w:rFonts w:ascii="Segoe UI" w:hAnsi="Segoe UI" w:cs="Segoe UI"/>
          <w:bCs/>
          <w:sz w:val="24"/>
          <w:szCs w:val="24"/>
        </w:rPr>
      </w:pPr>
    </w:p>
    <w:p w14:paraId="48DE3C44" w14:textId="77777777" w:rsidR="00BA639C" w:rsidRDefault="00BA639C" w:rsidP="00BA639C">
      <w:pPr>
        <w:pStyle w:val="ListParagraph"/>
        <w:numPr>
          <w:ilvl w:val="0"/>
          <w:numId w:val="1"/>
        </w:numPr>
        <w:rPr>
          <w:rFonts w:ascii="Segoe UI" w:hAnsi="Segoe UI" w:cs="Segoe UI"/>
          <w:bCs/>
          <w:sz w:val="24"/>
          <w:szCs w:val="24"/>
        </w:rPr>
      </w:pPr>
      <w:r w:rsidRPr="00BA639C">
        <w:rPr>
          <w:rFonts w:ascii="Segoe UI" w:hAnsi="Segoe UI" w:cs="Segoe UI"/>
          <w:bCs/>
          <w:sz w:val="24"/>
          <w:szCs w:val="24"/>
        </w:rPr>
        <w:t xml:space="preserve">In the sense that this slender wedge I intend to slip into the history of ideas consists not in dealing with meanings possibly lying behind this or that discourse, </w:t>
      </w:r>
      <w:r w:rsidRPr="00BA639C">
        <w:rPr>
          <w:rFonts w:ascii="Segoe UI" w:hAnsi="Segoe UI" w:cs="Segoe UI"/>
          <w:bCs/>
          <w:sz w:val="24"/>
          <w:szCs w:val="24"/>
        </w:rPr>
        <w:lastRenderedPageBreak/>
        <w:t xml:space="preserve">but </w:t>
      </w:r>
      <w:r>
        <w:rPr>
          <w:rFonts w:ascii="Segoe UI" w:hAnsi="Segoe UI" w:cs="Segoe UI"/>
          <w:bCs/>
          <w:sz w:val="24"/>
          <w:szCs w:val="24"/>
        </w:rPr>
        <w:t>_____________________________________________________________</w:t>
      </w:r>
      <w:r w:rsidRPr="00BA639C">
        <w:rPr>
          <w:rFonts w:ascii="Segoe UI" w:hAnsi="Segoe UI" w:cs="Segoe UI"/>
          <w:bCs/>
          <w:sz w:val="24"/>
          <w:szCs w:val="24"/>
        </w:rPr>
        <w:t xml:space="preserve">, I fear I recognize in this wedge a tiny (odious, too, perhaps) device permitting the introduction, into the very roots of thought, of notions of </w:t>
      </w:r>
      <w:r>
        <w:rPr>
          <w:rFonts w:ascii="Segoe UI" w:hAnsi="Segoe UI" w:cs="Segoe UI"/>
          <w:bCs/>
          <w:sz w:val="24"/>
          <w:szCs w:val="24"/>
        </w:rPr>
        <w:t>_________________________________________</w:t>
      </w:r>
      <w:r w:rsidRPr="00BA639C">
        <w:rPr>
          <w:rFonts w:ascii="Segoe UI" w:hAnsi="Segoe UI" w:cs="Segoe UI"/>
          <w:bCs/>
          <w:sz w:val="24"/>
          <w:szCs w:val="24"/>
        </w:rPr>
        <w:t>.</w:t>
      </w:r>
    </w:p>
    <w:p w14:paraId="10BAEB13" w14:textId="77777777" w:rsidR="00BA639C" w:rsidRPr="00BA639C" w:rsidRDefault="00BA639C" w:rsidP="00BA639C">
      <w:pPr>
        <w:pStyle w:val="ListParagraph"/>
        <w:rPr>
          <w:rFonts w:ascii="Segoe UI" w:hAnsi="Segoe UI" w:cs="Segoe UI"/>
          <w:bCs/>
          <w:sz w:val="24"/>
          <w:szCs w:val="24"/>
        </w:rPr>
      </w:pPr>
    </w:p>
    <w:p w14:paraId="6DD900BB" w14:textId="77777777" w:rsidR="00BA639C" w:rsidRDefault="00BA639C" w:rsidP="00BA639C">
      <w:pPr>
        <w:rPr>
          <w:rFonts w:ascii="Segoe UI" w:hAnsi="Segoe UI" w:cs="Segoe UI"/>
          <w:bCs/>
          <w:sz w:val="24"/>
          <w:szCs w:val="24"/>
        </w:rPr>
      </w:pPr>
      <w:r>
        <w:rPr>
          <w:rFonts w:ascii="Segoe UI" w:hAnsi="Segoe UI" w:cs="Segoe UI"/>
          <w:bCs/>
          <w:sz w:val="24"/>
          <w:szCs w:val="24"/>
        </w:rPr>
        <w:t xml:space="preserve">From </w:t>
      </w:r>
      <w:hyperlink r:id="rId8" w:history="1">
        <w:r w:rsidRPr="00FA324D">
          <w:rPr>
            <w:rStyle w:val="Hyperlink"/>
            <w:rFonts w:ascii="Segoe UI" w:hAnsi="Segoe UI" w:cs="Segoe UI"/>
            <w:bCs/>
            <w:sz w:val="24"/>
            <w:szCs w:val="24"/>
          </w:rPr>
          <w:t xml:space="preserve">Rawls’ </w:t>
        </w:r>
        <w:r w:rsidRPr="00FA324D">
          <w:rPr>
            <w:rStyle w:val="Hyperlink"/>
            <w:rFonts w:ascii="Segoe UI" w:hAnsi="Segoe UI" w:cs="Segoe UI"/>
            <w:bCs/>
            <w:i/>
            <w:sz w:val="24"/>
            <w:szCs w:val="24"/>
          </w:rPr>
          <w:t>Theory of Justice</w:t>
        </w:r>
      </w:hyperlink>
    </w:p>
    <w:p w14:paraId="38FDF50E" w14:textId="77777777" w:rsidR="00BA639C" w:rsidRPr="00D25660" w:rsidRDefault="00BA639C" w:rsidP="00D25660">
      <w:pPr>
        <w:pStyle w:val="ListParagraph"/>
        <w:numPr>
          <w:ilvl w:val="0"/>
          <w:numId w:val="1"/>
        </w:numPr>
        <w:rPr>
          <w:rFonts w:ascii="Segoe UI" w:hAnsi="Segoe UI" w:cs="Segoe UI"/>
          <w:bCs/>
          <w:sz w:val="24"/>
          <w:szCs w:val="24"/>
        </w:rPr>
      </w:pPr>
      <w:r w:rsidRPr="00D25660">
        <w:rPr>
          <w:rFonts w:ascii="Segoe UI" w:hAnsi="Segoe UI" w:cs="Segoe UI"/>
          <w:bCs/>
          <w:sz w:val="24"/>
          <w:szCs w:val="24"/>
        </w:rPr>
        <w:t xml:space="preserve">Each person possesses an inviolability founded on justice that </w:t>
      </w:r>
      <w:r w:rsidR="00FA324D" w:rsidRPr="00D25660">
        <w:rPr>
          <w:rFonts w:ascii="Segoe UI" w:hAnsi="Segoe UI" w:cs="Segoe UI"/>
          <w:bCs/>
          <w:sz w:val="24"/>
          <w:szCs w:val="24"/>
        </w:rPr>
        <w:t>________________________ __________________</w:t>
      </w:r>
      <w:r w:rsidRPr="00D25660">
        <w:rPr>
          <w:rFonts w:ascii="Segoe UI" w:hAnsi="Segoe UI" w:cs="Segoe UI"/>
          <w:bCs/>
          <w:sz w:val="24"/>
          <w:szCs w:val="24"/>
        </w:rPr>
        <w:t>. For this reason</w:t>
      </w:r>
      <w:r w:rsidR="00FA324D" w:rsidRPr="00D25660">
        <w:rPr>
          <w:rFonts w:ascii="Segoe UI" w:hAnsi="Segoe UI" w:cs="Segoe UI"/>
          <w:bCs/>
          <w:sz w:val="24"/>
          <w:szCs w:val="24"/>
        </w:rPr>
        <w:t>,</w:t>
      </w:r>
      <w:r w:rsidRPr="00D25660">
        <w:rPr>
          <w:rFonts w:ascii="Segoe UI" w:hAnsi="Segoe UI" w:cs="Segoe UI"/>
          <w:bCs/>
          <w:sz w:val="24"/>
          <w:szCs w:val="24"/>
        </w:rPr>
        <w:t xml:space="preserve"> justice denies that the loss of freedom for some is made right by a </w:t>
      </w:r>
      <w:r w:rsidR="00FA324D" w:rsidRPr="00D25660">
        <w:rPr>
          <w:rFonts w:ascii="Segoe UI" w:hAnsi="Segoe UI" w:cs="Segoe UI"/>
          <w:bCs/>
          <w:sz w:val="24"/>
          <w:szCs w:val="24"/>
        </w:rPr>
        <w:t>_________________________________________________</w:t>
      </w:r>
      <w:r w:rsidRPr="00D25660">
        <w:rPr>
          <w:rFonts w:ascii="Segoe UI" w:hAnsi="Segoe UI" w:cs="Segoe UI"/>
          <w:bCs/>
          <w:sz w:val="24"/>
          <w:szCs w:val="24"/>
        </w:rPr>
        <w:t xml:space="preserve">. It does not allow that the sacrifices imposed </w:t>
      </w:r>
      <w:r w:rsidR="00FA324D" w:rsidRPr="00D25660">
        <w:rPr>
          <w:rFonts w:ascii="Segoe UI" w:hAnsi="Segoe UI" w:cs="Segoe UI"/>
          <w:bCs/>
          <w:sz w:val="24"/>
          <w:szCs w:val="24"/>
        </w:rPr>
        <w:t>_________________________</w:t>
      </w:r>
      <w:r w:rsidRPr="00D25660">
        <w:rPr>
          <w:rFonts w:ascii="Segoe UI" w:hAnsi="Segoe UI" w:cs="Segoe UI"/>
          <w:bCs/>
          <w:sz w:val="24"/>
          <w:szCs w:val="24"/>
        </w:rPr>
        <w:t xml:space="preserve"> are outweighed by the larger sum of advantages </w:t>
      </w:r>
      <w:r w:rsidR="00FA324D" w:rsidRPr="00D25660">
        <w:rPr>
          <w:rFonts w:ascii="Segoe UI" w:hAnsi="Segoe UI" w:cs="Segoe UI"/>
          <w:bCs/>
          <w:sz w:val="24"/>
          <w:szCs w:val="24"/>
        </w:rPr>
        <w:t>_____________________________</w:t>
      </w:r>
      <w:r w:rsidRPr="00D25660">
        <w:rPr>
          <w:rFonts w:ascii="Segoe UI" w:hAnsi="Segoe UI" w:cs="Segoe UI"/>
          <w:bCs/>
          <w:sz w:val="24"/>
          <w:szCs w:val="24"/>
        </w:rPr>
        <w:t>. Therefore</w:t>
      </w:r>
      <w:r w:rsidR="00FA324D" w:rsidRPr="00D25660">
        <w:rPr>
          <w:rFonts w:ascii="Segoe UI" w:hAnsi="Segoe UI" w:cs="Segoe UI"/>
          <w:bCs/>
          <w:sz w:val="24"/>
          <w:szCs w:val="24"/>
        </w:rPr>
        <w:t>,</w:t>
      </w:r>
      <w:r w:rsidRPr="00D25660">
        <w:rPr>
          <w:rFonts w:ascii="Segoe UI" w:hAnsi="Segoe UI" w:cs="Segoe UI"/>
          <w:bCs/>
          <w:sz w:val="24"/>
          <w:szCs w:val="24"/>
        </w:rPr>
        <w:t xml:space="preserve"> in a just society the liberties of equal citizenship are taken as settled; the rights secured by justice are not subject to political bargaining or to the calculus of social interests. The only thing that permits us to acquiesce in an erroneous theory is the lack of a better one; analogously, </w:t>
      </w:r>
      <w:r w:rsidR="00FA324D" w:rsidRPr="00D25660">
        <w:rPr>
          <w:rFonts w:ascii="Segoe UI" w:hAnsi="Segoe UI" w:cs="Segoe UI"/>
          <w:bCs/>
          <w:sz w:val="24"/>
          <w:szCs w:val="24"/>
        </w:rPr>
        <w:t>___________ ____________</w:t>
      </w:r>
      <w:r w:rsidRPr="00D25660">
        <w:rPr>
          <w:rFonts w:ascii="Segoe UI" w:hAnsi="Segoe UI" w:cs="Segoe UI"/>
          <w:bCs/>
          <w:sz w:val="24"/>
          <w:szCs w:val="24"/>
        </w:rPr>
        <w:t xml:space="preserve"> is tolerable only when it is necessary to avoid an </w:t>
      </w:r>
      <w:r w:rsidR="00FA324D" w:rsidRPr="00D25660">
        <w:rPr>
          <w:rFonts w:ascii="Segoe UI" w:hAnsi="Segoe UI" w:cs="Segoe UI"/>
          <w:bCs/>
          <w:sz w:val="24"/>
          <w:szCs w:val="24"/>
        </w:rPr>
        <w:t>_________________ _________________</w:t>
      </w:r>
      <w:r w:rsidRPr="00D25660">
        <w:rPr>
          <w:rFonts w:ascii="Segoe UI" w:hAnsi="Segoe UI" w:cs="Segoe UI"/>
          <w:bCs/>
          <w:sz w:val="24"/>
          <w:szCs w:val="24"/>
        </w:rPr>
        <w:t>.</w:t>
      </w:r>
    </w:p>
    <w:p w14:paraId="01AEDBF4" w14:textId="77777777" w:rsidR="00FA324D" w:rsidRDefault="00FA324D" w:rsidP="00BA639C">
      <w:pPr>
        <w:rPr>
          <w:rFonts w:ascii="Segoe UI" w:hAnsi="Segoe UI" w:cs="Segoe UI"/>
          <w:bCs/>
          <w:sz w:val="24"/>
          <w:szCs w:val="24"/>
        </w:rPr>
      </w:pPr>
    </w:p>
    <w:p w14:paraId="2C38C628" w14:textId="77777777" w:rsidR="00FA324D" w:rsidRPr="00FA324D" w:rsidRDefault="00FA324D" w:rsidP="00FA324D">
      <w:pPr>
        <w:pStyle w:val="ListParagraph"/>
        <w:numPr>
          <w:ilvl w:val="0"/>
          <w:numId w:val="1"/>
        </w:numPr>
        <w:rPr>
          <w:rFonts w:ascii="Segoe UI" w:hAnsi="Segoe UI" w:cs="Segoe UI"/>
          <w:bCs/>
          <w:sz w:val="24"/>
          <w:szCs w:val="24"/>
        </w:rPr>
      </w:pPr>
      <w:r w:rsidRPr="00FA324D">
        <w:rPr>
          <w:rFonts w:ascii="Segoe UI" w:hAnsi="Segoe UI" w:cs="Segoe UI"/>
          <w:bCs/>
          <w:sz w:val="24"/>
          <w:szCs w:val="24"/>
        </w:rPr>
        <w:t>My aim is to present a conception of justice which generalizes and carries to a higher level of abstraction the familiar theory of the social contract as found, say, in Locke, Rousseau, and Kant. In order to do this, we are not to think of the original contract as one to enter a particular society or to set up a particular form of government. Rather, the guiding idea is that the _________________________________________________________ are the object of the ________________________________________. They are the principles that _________________________________________________________________________________ in an initial _________________________________________ as defining the fundamental terms of their association. These principles are to regulate all further agreements; they specify the kinds of social cooperation that can be entered into and the forms of government that can be established. This way of regarding the principles of justice I shall call ________ _________________.</w:t>
      </w:r>
    </w:p>
    <w:p w14:paraId="1916ADF3" w14:textId="77777777" w:rsidR="00FA324D" w:rsidRDefault="00FA324D" w:rsidP="00BA639C">
      <w:pPr>
        <w:rPr>
          <w:rFonts w:ascii="Segoe UI" w:hAnsi="Segoe UI" w:cs="Segoe UI"/>
          <w:bCs/>
          <w:sz w:val="24"/>
          <w:szCs w:val="24"/>
        </w:rPr>
      </w:pPr>
      <w:r>
        <w:rPr>
          <w:rFonts w:ascii="Segoe UI" w:hAnsi="Segoe UI" w:cs="Segoe UI"/>
          <w:bCs/>
          <w:sz w:val="24"/>
          <w:szCs w:val="24"/>
        </w:rPr>
        <w:t>[Same paragraph continued:]</w:t>
      </w:r>
    </w:p>
    <w:p w14:paraId="161BFD5A" w14:textId="77777777" w:rsidR="00FA324D" w:rsidRPr="00FA324D" w:rsidRDefault="00FA324D" w:rsidP="00FA324D">
      <w:pPr>
        <w:pStyle w:val="ListParagraph"/>
        <w:numPr>
          <w:ilvl w:val="0"/>
          <w:numId w:val="1"/>
        </w:numPr>
        <w:rPr>
          <w:rFonts w:ascii="Segoe UI" w:hAnsi="Segoe UI" w:cs="Segoe UI"/>
          <w:bCs/>
          <w:sz w:val="24"/>
          <w:szCs w:val="24"/>
        </w:rPr>
      </w:pPr>
      <w:r w:rsidRPr="00FA324D">
        <w:rPr>
          <w:rFonts w:ascii="Segoe UI" w:hAnsi="Segoe UI" w:cs="Segoe UI"/>
          <w:bCs/>
          <w:sz w:val="24"/>
          <w:szCs w:val="24"/>
        </w:rPr>
        <w:t xml:space="preserve">Thus we are to imagine that those who engage in social cooperation __________________, in one joint act, the principles which are ____________________________________________ and to determine the </w:t>
      </w:r>
      <w:r w:rsidRPr="00FA324D">
        <w:rPr>
          <w:rFonts w:ascii="Segoe UI" w:hAnsi="Segoe UI" w:cs="Segoe UI"/>
          <w:bCs/>
          <w:sz w:val="24"/>
          <w:szCs w:val="24"/>
        </w:rPr>
        <w:lastRenderedPageBreak/>
        <w:t>________________________________________________. Men are to decide in advance how they are to regulate their claims against one another and what is to be the ________________________________________________________. Just as each person must decide by rational reflection what constitutes his good, that is, the system of ends which it is rational for him to pursue, so a group of persons must decide once and for all what is to count among them as just and unjust. The choice which rational men would make in this __________________________________________________________, assuming for the present that this choice problem has a solution, determines the ____________________________________.</w:t>
      </w:r>
    </w:p>
    <w:p w14:paraId="4AD31067" w14:textId="77777777" w:rsidR="002E6056" w:rsidRDefault="002E6056" w:rsidP="000F4F00">
      <w:pPr>
        <w:rPr>
          <w:rFonts w:ascii="Segoe UI" w:hAnsi="Segoe UI" w:cs="Segoe UI"/>
          <w:bCs/>
          <w:sz w:val="24"/>
          <w:szCs w:val="24"/>
        </w:rPr>
      </w:pPr>
    </w:p>
    <w:p w14:paraId="1E292DCA" w14:textId="77777777" w:rsidR="00D25660" w:rsidRDefault="00D25660" w:rsidP="00D25660">
      <w:pPr>
        <w:pStyle w:val="ListParagraph"/>
        <w:numPr>
          <w:ilvl w:val="0"/>
          <w:numId w:val="1"/>
        </w:numPr>
        <w:rPr>
          <w:rFonts w:ascii="Segoe UI" w:hAnsi="Segoe UI" w:cs="Segoe UI"/>
          <w:bCs/>
          <w:sz w:val="24"/>
          <w:szCs w:val="24"/>
        </w:rPr>
      </w:pPr>
      <w:r w:rsidRPr="00D25660">
        <w:rPr>
          <w:rFonts w:ascii="Segoe UI" w:hAnsi="Segoe UI" w:cs="Segoe UI"/>
          <w:bCs/>
          <w:sz w:val="24"/>
          <w:szCs w:val="24"/>
        </w:rPr>
        <w:t xml:space="preserve">Among the essential features of </w:t>
      </w:r>
      <w:r>
        <w:rPr>
          <w:rFonts w:ascii="Segoe UI" w:hAnsi="Segoe UI" w:cs="Segoe UI"/>
          <w:bCs/>
          <w:sz w:val="24"/>
          <w:szCs w:val="24"/>
        </w:rPr>
        <w:t>[the original position]</w:t>
      </w:r>
      <w:r w:rsidRPr="00D25660">
        <w:rPr>
          <w:rFonts w:ascii="Segoe UI" w:hAnsi="Segoe UI" w:cs="Segoe UI"/>
          <w:bCs/>
          <w:sz w:val="24"/>
          <w:szCs w:val="24"/>
        </w:rPr>
        <w:t xml:space="preserve"> is that </w:t>
      </w:r>
      <w:r>
        <w:rPr>
          <w:rFonts w:ascii="Segoe UI" w:hAnsi="Segoe UI" w:cs="Segoe UI"/>
          <w:bCs/>
          <w:sz w:val="24"/>
          <w:szCs w:val="24"/>
        </w:rPr>
        <w:t>_______________________</w:t>
      </w:r>
      <w:r w:rsidRPr="00D25660">
        <w:rPr>
          <w:rFonts w:ascii="Segoe UI" w:hAnsi="Segoe UI" w:cs="Segoe UI"/>
          <w:bCs/>
          <w:sz w:val="24"/>
          <w:szCs w:val="24"/>
        </w:rPr>
        <w:t xml:space="preserve"> his place in society, his class position or social status, nor </w:t>
      </w:r>
      <w:r>
        <w:rPr>
          <w:rFonts w:ascii="Segoe UI" w:hAnsi="Segoe UI" w:cs="Segoe UI"/>
          <w:bCs/>
          <w:sz w:val="24"/>
          <w:szCs w:val="24"/>
        </w:rPr>
        <w:t>______________________________________</w:t>
      </w:r>
      <w:r w:rsidRPr="00D25660">
        <w:rPr>
          <w:rFonts w:ascii="Segoe UI" w:hAnsi="Segoe UI" w:cs="Segoe UI"/>
          <w:bCs/>
          <w:sz w:val="24"/>
          <w:szCs w:val="24"/>
        </w:rPr>
        <w:t xml:space="preserve"> in the distribution of natural assets and abilities, his intelligence, strength, and the like. I shall even assume that the parties do not know their conceptions of the good or their special psychological propensities. The principles of justice are chosen behind </w:t>
      </w:r>
      <w:r>
        <w:rPr>
          <w:rFonts w:ascii="Segoe UI" w:hAnsi="Segoe UI" w:cs="Segoe UI"/>
          <w:bCs/>
          <w:sz w:val="24"/>
          <w:szCs w:val="24"/>
        </w:rPr>
        <w:t>_________________________</w:t>
      </w:r>
      <w:r w:rsidRPr="00D25660">
        <w:rPr>
          <w:rFonts w:ascii="Segoe UI" w:hAnsi="Segoe UI" w:cs="Segoe UI"/>
          <w:bCs/>
          <w:sz w:val="24"/>
          <w:szCs w:val="24"/>
        </w:rPr>
        <w:t>.</w:t>
      </w:r>
    </w:p>
    <w:p w14:paraId="2CCE6737" w14:textId="77777777" w:rsidR="00D25660" w:rsidRDefault="00D25660" w:rsidP="00D25660">
      <w:pPr>
        <w:pStyle w:val="ListParagraph"/>
        <w:rPr>
          <w:rFonts w:ascii="Segoe UI" w:hAnsi="Segoe UI" w:cs="Segoe UI"/>
          <w:bCs/>
          <w:sz w:val="24"/>
          <w:szCs w:val="24"/>
        </w:rPr>
      </w:pPr>
    </w:p>
    <w:p w14:paraId="055A71BD" w14:textId="77777777" w:rsidR="00D25660" w:rsidRPr="00D25660" w:rsidRDefault="00D25660" w:rsidP="00D25660">
      <w:pPr>
        <w:pStyle w:val="ListParagraph"/>
        <w:rPr>
          <w:rFonts w:ascii="Segoe UI" w:hAnsi="Segoe UI" w:cs="Segoe UI"/>
          <w:bCs/>
          <w:sz w:val="24"/>
          <w:szCs w:val="24"/>
        </w:rPr>
      </w:pPr>
    </w:p>
    <w:p w14:paraId="79CA2172" w14:textId="77777777" w:rsidR="00D25660" w:rsidRPr="00D25660" w:rsidRDefault="00D25660" w:rsidP="00D25660">
      <w:pPr>
        <w:pStyle w:val="ListParagraph"/>
        <w:numPr>
          <w:ilvl w:val="0"/>
          <w:numId w:val="1"/>
        </w:numPr>
        <w:rPr>
          <w:rFonts w:ascii="Segoe UI" w:hAnsi="Segoe UI" w:cs="Segoe UI"/>
          <w:bCs/>
          <w:sz w:val="24"/>
          <w:szCs w:val="24"/>
        </w:rPr>
      </w:pPr>
      <w:r w:rsidRPr="00D25660">
        <w:rPr>
          <w:rFonts w:ascii="Segoe UI" w:hAnsi="Segoe UI" w:cs="Segoe UI"/>
          <w:bCs/>
          <w:sz w:val="24"/>
          <w:szCs w:val="24"/>
        </w:rPr>
        <w:t xml:space="preserve">The intuitive idea is that since everyone's well-being depends upon a scheme of cooperation without which </w:t>
      </w:r>
      <w:r>
        <w:rPr>
          <w:rFonts w:ascii="Segoe UI" w:hAnsi="Segoe UI" w:cs="Segoe UI"/>
          <w:bCs/>
          <w:sz w:val="24"/>
          <w:szCs w:val="24"/>
        </w:rPr>
        <w:t>_____________________________________________</w:t>
      </w:r>
      <w:r w:rsidRPr="00D25660">
        <w:rPr>
          <w:rFonts w:ascii="Segoe UI" w:hAnsi="Segoe UI" w:cs="Segoe UI"/>
          <w:bCs/>
          <w:sz w:val="24"/>
          <w:szCs w:val="24"/>
        </w:rPr>
        <w:t xml:space="preserve">, the division of advantages should be such as to draw forth the </w:t>
      </w:r>
      <w:r>
        <w:rPr>
          <w:rFonts w:ascii="Segoe UI" w:hAnsi="Segoe UI" w:cs="Segoe UI"/>
          <w:bCs/>
          <w:sz w:val="24"/>
          <w:szCs w:val="24"/>
        </w:rPr>
        <w:t>_______________________ ________________________________________________________</w:t>
      </w:r>
      <w:r w:rsidRPr="00D25660">
        <w:rPr>
          <w:rFonts w:ascii="Segoe UI" w:hAnsi="Segoe UI" w:cs="Segoe UI"/>
          <w:bCs/>
          <w:sz w:val="24"/>
          <w:szCs w:val="24"/>
        </w:rPr>
        <w:t xml:space="preserve">. Yet this can be expected only if reasonable terms are proposed. The two principles mentioned seem to be a fair agreement on the basis of which those better endowed, or more fortunate in their social position, </w:t>
      </w:r>
      <w:r>
        <w:rPr>
          <w:rFonts w:ascii="Segoe UI" w:hAnsi="Segoe UI" w:cs="Segoe UI"/>
          <w:bCs/>
          <w:sz w:val="24"/>
          <w:szCs w:val="24"/>
        </w:rPr>
        <w:t>_________________________________________________</w:t>
      </w:r>
      <w:r w:rsidRPr="00D25660">
        <w:rPr>
          <w:rFonts w:ascii="Segoe UI" w:hAnsi="Segoe UI" w:cs="Segoe UI"/>
          <w:bCs/>
          <w:sz w:val="24"/>
          <w:szCs w:val="24"/>
        </w:rPr>
        <w:t xml:space="preserve">, could expect the </w:t>
      </w:r>
      <w:r>
        <w:rPr>
          <w:rFonts w:ascii="Segoe UI" w:hAnsi="Segoe UI" w:cs="Segoe UI"/>
          <w:bCs/>
          <w:sz w:val="24"/>
          <w:szCs w:val="24"/>
        </w:rPr>
        <w:t>______________________________________________________</w:t>
      </w:r>
      <w:r w:rsidRPr="00D25660">
        <w:rPr>
          <w:rFonts w:ascii="Segoe UI" w:hAnsi="Segoe UI" w:cs="Segoe UI"/>
          <w:bCs/>
          <w:sz w:val="24"/>
          <w:szCs w:val="24"/>
        </w:rPr>
        <w:t xml:space="preserve"> when some workable scheme is a necessary condition of </w:t>
      </w:r>
      <w:r>
        <w:rPr>
          <w:rFonts w:ascii="Segoe UI" w:hAnsi="Segoe UI" w:cs="Segoe UI"/>
          <w:bCs/>
          <w:sz w:val="24"/>
          <w:szCs w:val="24"/>
        </w:rPr>
        <w:t>__________________________________</w:t>
      </w:r>
      <w:r w:rsidRPr="00D25660">
        <w:rPr>
          <w:rFonts w:ascii="Segoe UI" w:hAnsi="Segoe UI" w:cs="Segoe UI"/>
          <w:bCs/>
          <w:sz w:val="24"/>
          <w:szCs w:val="24"/>
        </w:rPr>
        <w:t>.</w:t>
      </w:r>
    </w:p>
    <w:p w14:paraId="5A71FEAF" w14:textId="77777777" w:rsidR="002E6056" w:rsidRPr="000F4F00" w:rsidRDefault="002E6056" w:rsidP="000F4F00">
      <w:pPr>
        <w:rPr>
          <w:rFonts w:ascii="Segoe UI" w:hAnsi="Segoe UI" w:cs="Segoe UI"/>
          <w:bCs/>
          <w:sz w:val="24"/>
          <w:szCs w:val="24"/>
        </w:rPr>
      </w:pPr>
    </w:p>
    <w:p w14:paraId="62446B8B" w14:textId="77777777" w:rsidR="000F4F00" w:rsidRPr="000F4F00" w:rsidRDefault="000F4F00">
      <w:pPr>
        <w:rPr>
          <w:rFonts w:ascii="Segoe UI" w:hAnsi="Segoe UI" w:cs="Segoe UI"/>
          <w:sz w:val="24"/>
          <w:szCs w:val="24"/>
        </w:rPr>
      </w:pPr>
    </w:p>
    <w:p w14:paraId="75DEA9E1" w14:textId="77777777" w:rsidR="000F4F00" w:rsidRPr="000F4F00" w:rsidRDefault="000F4F00">
      <w:pPr>
        <w:rPr>
          <w:rFonts w:ascii="Segoe UI" w:hAnsi="Segoe UI" w:cs="Segoe UI"/>
          <w:sz w:val="24"/>
          <w:szCs w:val="24"/>
        </w:rPr>
      </w:pPr>
    </w:p>
    <w:sectPr w:rsidR="000F4F00" w:rsidRPr="000F4F00" w:rsidSect="00D25660">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FAAFE" w14:textId="77777777" w:rsidR="00706724" w:rsidRDefault="00706724" w:rsidP="00D25660">
      <w:pPr>
        <w:spacing w:after="0" w:line="240" w:lineRule="auto"/>
      </w:pPr>
      <w:r>
        <w:separator/>
      </w:r>
    </w:p>
  </w:endnote>
  <w:endnote w:type="continuationSeparator" w:id="0">
    <w:p w14:paraId="154DFE35" w14:textId="77777777" w:rsidR="00706724" w:rsidRDefault="00706724" w:rsidP="00D2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102321"/>
      <w:docPartObj>
        <w:docPartGallery w:val="Page Numbers (Bottom of Page)"/>
        <w:docPartUnique/>
      </w:docPartObj>
    </w:sdtPr>
    <w:sdtEndPr>
      <w:rPr>
        <w:noProof/>
      </w:rPr>
    </w:sdtEndPr>
    <w:sdtContent>
      <w:p w14:paraId="1372B14C" w14:textId="2F7E12F9" w:rsidR="00D25660" w:rsidRDefault="00D25660">
        <w:pPr>
          <w:pStyle w:val="Footer"/>
          <w:jc w:val="right"/>
        </w:pPr>
        <w:r>
          <w:fldChar w:fldCharType="begin"/>
        </w:r>
        <w:r>
          <w:instrText xml:space="preserve"> PAGE   \* MERGEFORMAT </w:instrText>
        </w:r>
        <w:r>
          <w:fldChar w:fldCharType="separate"/>
        </w:r>
        <w:r w:rsidR="00653412">
          <w:rPr>
            <w:noProof/>
          </w:rPr>
          <w:t>3</w:t>
        </w:r>
        <w:r>
          <w:rPr>
            <w:noProof/>
          </w:rPr>
          <w:fldChar w:fldCharType="end"/>
        </w:r>
      </w:p>
    </w:sdtContent>
  </w:sdt>
  <w:p w14:paraId="32086ECD" w14:textId="77777777" w:rsidR="00D25660" w:rsidRDefault="00D25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3CA08" w14:textId="77777777" w:rsidR="00706724" w:rsidRDefault="00706724" w:rsidP="00D25660">
      <w:pPr>
        <w:spacing w:after="0" w:line="240" w:lineRule="auto"/>
      </w:pPr>
      <w:r>
        <w:separator/>
      </w:r>
    </w:p>
  </w:footnote>
  <w:footnote w:type="continuationSeparator" w:id="0">
    <w:p w14:paraId="49B545C8" w14:textId="77777777" w:rsidR="00706724" w:rsidRDefault="00706724" w:rsidP="00D25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04778" w14:textId="77777777" w:rsidR="00D25660" w:rsidRPr="00D25660" w:rsidRDefault="00D25660" w:rsidP="00D25660">
    <w:pPr>
      <w:pStyle w:val="Header"/>
      <w:jc w:val="right"/>
      <w:rPr>
        <w:color w:val="1F4E79" w:themeColor="accent1" w:themeShade="80"/>
      </w:rPr>
    </w:pPr>
    <w:r w:rsidRPr="00D25660">
      <w:rPr>
        <w:color w:val="1F4E79" w:themeColor="accent1" w:themeShade="80"/>
      </w:rPr>
      <w:t>Political Thought, Assignment 6</w:t>
    </w:r>
  </w:p>
  <w:p w14:paraId="2D128636" w14:textId="77777777" w:rsidR="00D25660" w:rsidRDefault="00D25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97B"/>
    <w:multiLevelType w:val="hybridMultilevel"/>
    <w:tmpl w:val="EF006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451F8"/>
    <w:multiLevelType w:val="hybridMultilevel"/>
    <w:tmpl w:val="D81AE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E258D"/>
    <w:multiLevelType w:val="hybridMultilevel"/>
    <w:tmpl w:val="AA109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00"/>
    <w:rsid w:val="000F4F00"/>
    <w:rsid w:val="001A7B12"/>
    <w:rsid w:val="002E6056"/>
    <w:rsid w:val="00653412"/>
    <w:rsid w:val="00706724"/>
    <w:rsid w:val="00845138"/>
    <w:rsid w:val="00BA639C"/>
    <w:rsid w:val="00D25660"/>
    <w:rsid w:val="00F90DA1"/>
    <w:rsid w:val="00FA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3F8B"/>
  <w15:chartTrackingRefBased/>
  <w15:docId w15:val="{8A6D8429-76CE-4AC2-9F0B-2CD274B9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F00"/>
    <w:rPr>
      <w:color w:val="0563C1" w:themeColor="hyperlink"/>
      <w:u w:val="single"/>
    </w:rPr>
  </w:style>
  <w:style w:type="paragraph" w:styleId="ListParagraph">
    <w:name w:val="List Paragraph"/>
    <w:basedOn w:val="Normal"/>
    <w:uiPriority w:val="34"/>
    <w:qFormat/>
    <w:rsid w:val="002E6056"/>
    <w:pPr>
      <w:ind w:left="720"/>
      <w:contextualSpacing/>
    </w:pPr>
  </w:style>
  <w:style w:type="paragraph" w:styleId="Header">
    <w:name w:val="header"/>
    <w:basedOn w:val="Normal"/>
    <w:link w:val="HeaderChar"/>
    <w:uiPriority w:val="99"/>
    <w:unhideWhenUsed/>
    <w:rsid w:val="00D25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660"/>
  </w:style>
  <w:style w:type="paragraph" w:styleId="Footer">
    <w:name w:val="footer"/>
    <w:basedOn w:val="Normal"/>
    <w:link w:val="FooterChar"/>
    <w:uiPriority w:val="99"/>
    <w:unhideWhenUsed/>
    <w:rsid w:val="00D25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econ.iastate.edu/classes/econ362/hallam/readings/rawl_justice.pdf" TargetMode="External"/><Relationship Id="rId3" Type="http://schemas.openxmlformats.org/officeDocument/2006/relationships/settings" Target="settings.xml"/><Relationship Id="rId7" Type="http://schemas.openxmlformats.org/officeDocument/2006/relationships/hyperlink" Target="http://faculty.uml.edu/sgallagher/foucault-excerpt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Gallagher</dc:creator>
  <cp:keywords/>
  <dc:description/>
  <cp:lastModifiedBy>Susan E. Gallagher</cp:lastModifiedBy>
  <cp:revision>2</cp:revision>
  <dcterms:created xsi:type="dcterms:W3CDTF">2018-01-21T16:28:00Z</dcterms:created>
  <dcterms:modified xsi:type="dcterms:W3CDTF">2018-01-21T16:28:00Z</dcterms:modified>
</cp:coreProperties>
</file>