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642" w:rsidRDefault="00281642" w:rsidP="00A35A07">
      <w:pPr>
        <w:rPr>
          <w:sz w:val="36"/>
        </w:rPr>
      </w:pPr>
      <w:r>
        <w:rPr>
          <w:sz w:val="36"/>
        </w:rPr>
        <w:t>Some things you can do if you’re unhappy with your performance on the homeworks: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1) Come to my office hours and get my comments on what you’re doing before you hand it in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2) Work on the assignments with someone else (I can help you find a study partner), subject to my strictures about collaboration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3) Put in more time doing the reading in advance.  (E.g., for next Monday, read all of section 2.7 ahead of time.)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4) Study the posted solutions to past homework problems, and reconstruct them.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5) Look at examples in Abbott.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6) Start preparing your cheat-sheet now!  E.g., what are the main theorems, and what hypotheses do they require?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7) Write solutions by hand first, and THEN LaTeX them!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8) Write while you read.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9) See a tutor.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Section 2.6: The Cauchy Criterion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Main idea? …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 xml:space="preserve">If the terms of a sequence get closer and closer to each other, they must get closer and closer to some limit </w:t>
      </w:r>
      <w:r w:rsidRPr="00F048F9">
        <w:rPr>
          <w:i/>
          <w:sz w:val="36"/>
        </w:rPr>
        <w:t>L</w:t>
      </w:r>
      <w:r>
        <w:rPr>
          <w:sz w:val="36"/>
        </w:rPr>
        <w:t>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A sequence (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) is called a Cauchy sequence if, for every</w:t>
      </w:r>
    </w:p>
    <w:p w:rsidR="00A35A07" w:rsidRDefault="00A35A07" w:rsidP="00A35A07">
      <w:pPr>
        <w:rPr>
          <w:sz w:val="36"/>
        </w:rPr>
      </w:pPr>
      <w:r w:rsidRPr="00F048F9">
        <w:rPr>
          <w:i/>
          <w:sz w:val="36"/>
        </w:rPr>
        <w:sym w:font="Symbol" w:char="F065"/>
      </w:r>
      <w:r>
        <w:rPr>
          <w:sz w:val="36"/>
        </w:rPr>
        <w:t xml:space="preserve"> &gt; 0, there exists an </w:t>
      </w:r>
      <w:r w:rsidRPr="00F048F9">
        <w:rPr>
          <w:i/>
          <w:sz w:val="36"/>
        </w:rPr>
        <w:t>N</w:t>
      </w:r>
      <w:r>
        <w:rPr>
          <w:sz w:val="36"/>
        </w:rPr>
        <w:t xml:space="preserve"> </w:t>
      </w:r>
      <w:r w:rsidRPr="00F048F9">
        <w:sym w:font="Symbol" w:char="F0CE"/>
      </w:r>
      <w:r>
        <w:rPr>
          <w:sz w:val="36"/>
        </w:rPr>
        <w:t xml:space="preserve"> </w:t>
      </w:r>
      <w:r w:rsidRPr="00F048F9">
        <w:rPr>
          <w:b/>
          <w:sz w:val="36"/>
        </w:rPr>
        <w:t>N</w:t>
      </w:r>
      <w:r>
        <w:rPr>
          <w:sz w:val="36"/>
        </w:rPr>
        <w:t xml:space="preserve"> such that whenever </w:t>
      </w:r>
      <w:r w:rsidRPr="00F048F9">
        <w:rPr>
          <w:i/>
          <w:sz w:val="36"/>
        </w:rPr>
        <w:t>m</w:t>
      </w:r>
      <w:r>
        <w:rPr>
          <w:sz w:val="36"/>
        </w:rPr>
        <w:t>,</w:t>
      </w:r>
      <w:r w:rsidRPr="00F048F9">
        <w:rPr>
          <w:i/>
          <w:sz w:val="36"/>
        </w:rPr>
        <w:t>n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it follows that |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m</w:t>
      </w:r>
      <w:r>
        <w:rPr>
          <w:sz w:val="36"/>
        </w:rPr>
        <w:t xml:space="preserve"> – </w:t>
      </w:r>
      <w:r w:rsidRPr="00F048F9">
        <w:rPr>
          <w:i/>
          <w:sz w:val="36"/>
        </w:rPr>
        <w:t>a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| &lt; </w:t>
      </w:r>
      <w:r w:rsidRPr="00F048F9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Theorem 2.6.4 (the “Cauchy Criterion”): A sequence converges if and only if it is a Cauchy sequence.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This is useful because sometimes it is easier to prove that a sequence is Cauchy than prove that it converges.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 xml:space="preserve">The hard part of the proof of Theorem 2.6.4 is Cauchy </w:t>
      </w:r>
      <w:r>
        <w:rPr>
          <w:sz w:val="36"/>
        </w:rPr>
        <w:sym w:font="Symbol" w:char="F0DE"/>
      </w:r>
      <w:r>
        <w:rPr>
          <w:sz w:val="36"/>
        </w:rPr>
        <w:t xml:space="preserve"> convergent.  The easy part is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Theorem 2.6.2: Every convergent sequence is a Cauchy sequence.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Proof (Exercise 2.6.2): Assume (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) converges to </w:t>
      </w:r>
      <w:r w:rsidRPr="00F048F9">
        <w:rPr>
          <w:i/>
          <w:sz w:val="36"/>
        </w:rPr>
        <w:t>x</w:t>
      </w:r>
      <w:r>
        <w:rPr>
          <w:sz w:val="36"/>
        </w:rPr>
        <w:t xml:space="preserve">, and let </w:t>
      </w:r>
      <w:r w:rsidRPr="00F048F9">
        <w:rPr>
          <w:i/>
          <w:sz w:val="36"/>
        </w:rPr>
        <w:sym w:font="Symbol" w:char="F065"/>
      </w:r>
      <w:r>
        <w:rPr>
          <w:sz w:val="36"/>
        </w:rPr>
        <w:t xml:space="preserve"> &gt; 0 be arbitrary.  Because (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) </w:t>
      </w:r>
      <w:r>
        <w:rPr>
          <w:sz w:val="36"/>
        </w:rPr>
        <w:sym w:font="Symbol" w:char="F0AE"/>
      </w:r>
      <w:r>
        <w:rPr>
          <w:sz w:val="36"/>
        </w:rPr>
        <w:t xml:space="preserve"> </w:t>
      </w:r>
      <w:r w:rsidRPr="00F048F9">
        <w:rPr>
          <w:i/>
          <w:sz w:val="36"/>
        </w:rPr>
        <w:t>x</w:t>
      </w:r>
      <w:r>
        <w:rPr>
          <w:sz w:val="36"/>
        </w:rPr>
        <w:t xml:space="preserve">, there exists </w:t>
      </w:r>
      <w:r w:rsidRPr="00F048F9">
        <w:rPr>
          <w:i/>
          <w:sz w:val="36"/>
        </w:rPr>
        <w:t>N</w:t>
      </w:r>
      <w:r>
        <w:rPr>
          <w:sz w:val="36"/>
        </w:rPr>
        <w:t xml:space="preserve"> in </w:t>
      </w:r>
      <w:r w:rsidRPr="00F048F9">
        <w:rPr>
          <w:b/>
          <w:sz w:val="36"/>
        </w:rPr>
        <w:t>N</w:t>
      </w:r>
      <w:r>
        <w:rPr>
          <w:sz w:val="36"/>
        </w:rPr>
        <w:t xml:space="preserve"> such that </w:t>
      </w:r>
      <w:r w:rsidRPr="00F048F9">
        <w:rPr>
          <w:i/>
          <w:sz w:val="36"/>
        </w:rPr>
        <w:t>n</w:t>
      </w:r>
      <w:r>
        <w:rPr>
          <w:sz w:val="36"/>
        </w:rPr>
        <w:t>,</w:t>
      </w:r>
      <w:r w:rsidRPr="00F048F9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 xml:space="preserve"> implies 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>
        <w:rPr>
          <w:sz w:val="36"/>
        </w:rPr>
        <w:t xml:space="preserve">| &lt; </w:t>
      </w:r>
      <w:r w:rsidRPr="00F048F9">
        <w:rPr>
          <w:i/>
          <w:sz w:val="36"/>
        </w:rPr>
        <w:sym w:font="Symbol" w:char="F065"/>
      </w:r>
      <w:r>
        <w:rPr>
          <w:sz w:val="36"/>
        </w:rPr>
        <w:t>/2 and 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m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>
        <w:rPr>
          <w:sz w:val="36"/>
        </w:rPr>
        <w:t xml:space="preserve">| &lt; </w:t>
      </w:r>
      <w:r w:rsidRPr="00F048F9">
        <w:rPr>
          <w:i/>
          <w:sz w:val="36"/>
        </w:rPr>
        <w:sym w:font="Symbol" w:char="F065"/>
      </w:r>
      <w:r>
        <w:rPr>
          <w:sz w:val="36"/>
        </w:rPr>
        <w:t>/2.  By the triangle inequality,</w:t>
      </w:r>
    </w:p>
    <w:p w:rsidR="00A35A07" w:rsidRDefault="00A35A07" w:rsidP="00A35A07">
      <w:pPr>
        <w:ind w:firstLine="720"/>
        <w:rPr>
          <w:sz w:val="36"/>
        </w:rPr>
      </w:pPr>
      <w:r>
        <w:rPr>
          <w:sz w:val="36"/>
        </w:rPr>
        <w:t>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m</w:t>
      </w:r>
      <w:r>
        <w:rPr>
          <w:sz w:val="36"/>
        </w:rPr>
        <w:t>| = 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>
        <w:rPr>
          <w:sz w:val="36"/>
        </w:rPr>
        <w:t xml:space="preserve"> + </w:t>
      </w:r>
      <w:r w:rsidRPr="00F048F9">
        <w:rPr>
          <w:i/>
          <w:sz w:val="36"/>
        </w:rPr>
        <w:t>x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m</w:t>
      </w:r>
      <w:r>
        <w:rPr>
          <w:sz w:val="36"/>
        </w:rPr>
        <w:t>|</w:t>
      </w:r>
    </w:p>
    <w:p w:rsidR="00A35A07" w:rsidRDefault="00A35A07" w:rsidP="00A35A07">
      <w:pPr>
        <w:ind w:left="720" w:firstLine="720"/>
        <w:rPr>
          <w:sz w:val="36"/>
        </w:rPr>
      </w:pPr>
      <w:r>
        <w:rPr>
          <w:sz w:val="36"/>
        </w:rPr>
        <w:t xml:space="preserve">     </w:t>
      </w:r>
      <w:r>
        <w:rPr>
          <w:sz w:val="36"/>
        </w:rPr>
        <w:sym w:font="Symbol" w:char="F0A3"/>
      </w:r>
      <w:r>
        <w:rPr>
          <w:sz w:val="36"/>
        </w:rPr>
        <w:t xml:space="preserve"> 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>
        <w:rPr>
          <w:sz w:val="36"/>
        </w:rPr>
        <w:t>| + 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m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>
        <w:rPr>
          <w:sz w:val="36"/>
        </w:rPr>
        <w:t>|</w:t>
      </w:r>
    </w:p>
    <w:p w:rsidR="00A35A07" w:rsidRDefault="00A35A07" w:rsidP="00A35A07">
      <w:pPr>
        <w:ind w:left="1440"/>
        <w:rPr>
          <w:sz w:val="36"/>
        </w:rPr>
      </w:pPr>
      <w:r>
        <w:rPr>
          <w:sz w:val="36"/>
        </w:rPr>
        <w:t xml:space="preserve">     &lt; </w:t>
      </w:r>
      <w:r w:rsidRPr="00F048F9">
        <w:rPr>
          <w:i/>
          <w:sz w:val="36"/>
        </w:rPr>
        <w:sym w:font="Symbol" w:char="F065"/>
      </w:r>
      <w:r>
        <w:rPr>
          <w:sz w:val="36"/>
        </w:rPr>
        <w:t xml:space="preserve">/2 + </w:t>
      </w:r>
      <w:r w:rsidRPr="00F048F9">
        <w:rPr>
          <w:i/>
          <w:sz w:val="36"/>
        </w:rPr>
        <w:sym w:font="Symbol" w:char="F065"/>
      </w:r>
      <w:r>
        <w:rPr>
          <w:sz w:val="36"/>
        </w:rPr>
        <w:t>/2</w:t>
      </w:r>
    </w:p>
    <w:p w:rsidR="00A35A07" w:rsidRDefault="00A35A07" w:rsidP="00A35A07">
      <w:pPr>
        <w:ind w:left="1440"/>
        <w:rPr>
          <w:sz w:val="36"/>
        </w:rPr>
      </w:pPr>
      <w:r>
        <w:rPr>
          <w:sz w:val="36"/>
        </w:rPr>
        <w:t xml:space="preserve">     = </w:t>
      </w:r>
      <w:r w:rsidRPr="00F048F9">
        <w:rPr>
          <w:i/>
          <w:sz w:val="36"/>
        </w:rPr>
        <w:sym w:font="Symbol" w:char="F065"/>
      </w:r>
      <w:r>
        <w:rPr>
          <w:sz w:val="36"/>
        </w:rPr>
        <w:t>.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Therefore |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 xml:space="preserve"> – 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m</w:t>
      </w:r>
      <w:r>
        <w:rPr>
          <w:sz w:val="36"/>
        </w:rPr>
        <w:t xml:space="preserve">| &lt; </w:t>
      </w:r>
      <w:r w:rsidRPr="00F048F9">
        <w:rPr>
          <w:i/>
          <w:sz w:val="36"/>
        </w:rPr>
        <w:sym w:font="Symbol" w:char="F065"/>
      </w:r>
      <w:r>
        <w:rPr>
          <w:sz w:val="36"/>
        </w:rPr>
        <w:t xml:space="preserve"> whenever </w:t>
      </w:r>
      <w:r w:rsidRPr="00F048F9">
        <w:rPr>
          <w:i/>
          <w:sz w:val="36"/>
        </w:rPr>
        <w:t>n</w:t>
      </w:r>
      <w:r>
        <w:rPr>
          <w:sz w:val="36"/>
        </w:rPr>
        <w:t xml:space="preserve">, </w:t>
      </w:r>
      <w:r w:rsidRPr="00F048F9">
        <w:rPr>
          <w:i/>
          <w:sz w:val="36"/>
        </w:rPr>
        <w:t>m</w:t>
      </w:r>
      <w:r>
        <w:rPr>
          <w:sz w:val="36"/>
        </w:rPr>
        <w:t xml:space="preserve"> </w:t>
      </w:r>
      <w:r>
        <w:rPr>
          <w:sz w:val="36"/>
        </w:rPr>
        <w:sym w:font="Symbol" w:char="F0B3"/>
      </w:r>
      <w:r>
        <w:rPr>
          <w:sz w:val="36"/>
        </w:rPr>
        <w:t xml:space="preserve"> </w:t>
      </w:r>
      <w:r w:rsidRPr="00F048F9">
        <w:rPr>
          <w:i/>
          <w:sz w:val="36"/>
        </w:rPr>
        <w:t>N</w:t>
      </w:r>
      <w:r>
        <w:rPr>
          <w:sz w:val="36"/>
        </w:rPr>
        <w:t>, and (</w:t>
      </w:r>
      <w:r w:rsidRPr="00F048F9">
        <w:rPr>
          <w:i/>
          <w:sz w:val="36"/>
        </w:rPr>
        <w:t>x</w:t>
      </w:r>
      <w:r w:rsidRPr="00F048F9">
        <w:rPr>
          <w:i/>
          <w:sz w:val="36"/>
          <w:vertAlign w:val="subscript"/>
        </w:rPr>
        <w:t>n</w:t>
      </w:r>
      <w:r>
        <w:rPr>
          <w:sz w:val="36"/>
        </w:rPr>
        <w:t>) is a Cauchy sequence.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Questions about the proof of the Cauchy Criterion?</w:t>
      </w:r>
    </w:p>
    <w:p w:rsidR="00A35A07" w:rsidRDefault="00A35A07" w:rsidP="00A35A07">
      <w:pPr>
        <w:rPr>
          <w:sz w:val="36"/>
        </w:rPr>
      </w:pPr>
    </w:p>
    <w:p w:rsidR="00A35A07" w:rsidRDefault="00A35A07" w:rsidP="00A35A07">
      <w:pPr>
        <w:rPr>
          <w:sz w:val="36"/>
        </w:rPr>
      </w:pPr>
      <w:r>
        <w:rPr>
          <w:sz w:val="36"/>
        </w:rPr>
        <w:t>Exercise 2.6.1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(a): –1, +1/2, –1/3, +1/4, …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(b): 1, 2, 3, 4, …</w:t>
      </w:r>
    </w:p>
    <w:p w:rsidR="00A35A07" w:rsidRDefault="00A35A07" w:rsidP="00A35A07">
      <w:pPr>
        <w:rPr>
          <w:sz w:val="36"/>
        </w:rPr>
      </w:pPr>
      <w:r>
        <w:rPr>
          <w:sz w:val="36"/>
        </w:rPr>
        <w:t>(c): No such sequence exists</w:t>
      </w:r>
    </w:p>
    <w:p w:rsidR="00A35A07" w:rsidRPr="00281642" w:rsidRDefault="00A35A07" w:rsidP="00A35A07">
      <w:pPr>
        <w:rPr>
          <w:sz w:val="36"/>
        </w:rPr>
      </w:pPr>
      <w:r>
        <w:rPr>
          <w:sz w:val="36"/>
        </w:rPr>
        <w:t>(d): 0, 1, 0, 2, 0, 3, 0, 4, …</w:t>
      </w:r>
    </w:p>
    <w:sectPr w:rsidR="00A35A07" w:rsidRPr="00281642" w:rsidSect="00A35A0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875EE"/>
    <w:rsid w:val="00281642"/>
    <w:rsid w:val="00A35A0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No List" w:uiPriority="99"/>
  </w:latentStyles>
  <w:style w:type="paragraph" w:default="1" w:styleId="Normal">
    <w:name w:val="Normal"/>
    <w:qFormat/>
    <w:rsid w:val="007461F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461F8"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461F8"/>
    <w:rPr>
      <w:sz w:val="36"/>
    </w:rPr>
  </w:style>
  <w:style w:type="paragraph" w:styleId="BodyText">
    <w:name w:val="Body Text"/>
    <w:basedOn w:val="Normal"/>
    <w:link w:val="BodyTextChar"/>
    <w:rsid w:val="007461F8"/>
    <w:rPr>
      <w:b/>
      <w:sz w:val="36"/>
    </w:rPr>
  </w:style>
  <w:style w:type="paragraph" w:styleId="ListParagraph">
    <w:name w:val="List Paragraph"/>
    <w:basedOn w:val="Normal"/>
    <w:rsid w:val="00CD4B99"/>
    <w:pPr>
      <w:ind w:left="720"/>
      <w:contextualSpacing/>
    </w:pPr>
  </w:style>
  <w:style w:type="character" w:styleId="Hyperlink">
    <w:name w:val="Hyperlink"/>
    <w:basedOn w:val="DefaultParagraphFont"/>
    <w:rsid w:val="00931A21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8B144D"/>
    <w:rPr>
      <w:sz w:val="36"/>
    </w:rPr>
  </w:style>
  <w:style w:type="character" w:customStyle="1" w:styleId="Heading1Char">
    <w:name w:val="Heading 1 Char"/>
    <w:basedOn w:val="DefaultParagraphFont"/>
    <w:link w:val="Heading1"/>
    <w:rsid w:val="008B144D"/>
    <w:rPr>
      <w:sz w:val="36"/>
    </w:rPr>
  </w:style>
  <w:style w:type="character" w:customStyle="1" w:styleId="BodyTextChar">
    <w:name w:val="Body Text Char"/>
    <w:basedOn w:val="DefaultParagraphFont"/>
    <w:link w:val="BodyText"/>
    <w:rsid w:val="008B144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1609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[Write on board:</vt:lpstr>
    </vt:vector>
  </TitlesOfParts>
  <Company>University  of Wisconsin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[Write on board:</dc:title>
  <dc:subject/>
  <dc:creator>Jim Propp</dc:creator>
  <cp:keywords/>
  <cp:lastModifiedBy>James Propp</cp:lastModifiedBy>
  <cp:revision>2</cp:revision>
  <cp:lastPrinted>2009-09-30T03:10:00Z</cp:lastPrinted>
  <dcterms:created xsi:type="dcterms:W3CDTF">2009-10-02T19:54:00Z</dcterms:created>
  <dcterms:modified xsi:type="dcterms:W3CDTF">2009-10-02T19:54:00Z</dcterms:modified>
</cp:coreProperties>
</file>