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18" w:rsidRDefault="00644018" w:rsidP="009A3270">
      <w:pPr>
        <w:spacing w:line="300" w:lineRule="auto"/>
        <w:rPr>
          <w:sz w:val="36"/>
        </w:rPr>
      </w:pPr>
      <w:r>
        <w:rPr>
          <w:sz w:val="36"/>
        </w:rPr>
        <w:t>Questions on anything preceding section 6.5?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Section 6.5: Power series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Main ideas?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Radius of convergence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Uniform convergence of power series on compact subsets of the domain of convergence (Theorem 6.5.5)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Differentiability of power series on the interior of the domain of convergence (Theorem 6.5.6)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The set of values of </w:t>
      </w:r>
      <w:r w:rsidRPr="002163B8">
        <w:rPr>
          <w:i/>
          <w:sz w:val="36"/>
        </w:rPr>
        <w:t>x</w:t>
      </w:r>
      <w:r>
        <w:rPr>
          <w:sz w:val="36"/>
        </w:rPr>
        <w:t xml:space="preserve"> for which the power series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a</w:t>
      </w:r>
      <w:r w:rsidRPr="004761EE">
        <w:rPr>
          <w:i/>
          <w:sz w:val="36"/>
          <w:vertAlign w:val="subscript"/>
        </w:rPr>
        <w:t>n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converges is one of the following: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(–</w:t>
      </w:r>
      <w:r>
        <w:rPr>
          <w:sz w:val="36"/>
        </w:rPr>
        <w:sym w:font="Symbol" w:char="F0A5"/>
      </w:r>
      <w:r>
        <w:rPr>
          <w:sz w:val="36"/>
        </w:rPr>
        <w:t>,</w:t>
      </w:r>
      <w:r>
        <w:rPr>
          <w:sz w:val="36"/>
        </w:rPr>
        <w:sym w:font="Symbol" w:char="F0A5"/>
      </w:r>
      <w:r>
        <w:rPr>
          <w:sz w:val="36"/>
        </w:rPr>
        <w:t>)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(example: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>/</w:t>
      </w:r>
      <w:r w:rsidRPr="002163B8">
        <w:rPr>
          <w:i/>
          <w:sz w:val="36"/>
        </w:rPr>
        <w:t>n</w:t>
      </w:r>
      <w:r>
        <w:rPr>
          <w:sz w:val="36"/>
        </w:rPr>
        <w:t>!)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[–</w:t>
      </w:r>
      <w:r w:rsidRPr="002163B8">
        <w:rPr>
          <w:i/>
          <w:sz w:val="36"/>
        </w:rPr>
        <w:t>R</w:t>
      </w:r>
      <w:r>
        <w:rPr>
          <w:sz w:val="36"/>
        </w:rPr>
        <w:t>,</w:t>
      </w:r>
      <w:r w:rsidRPr="002163B8">
        <w:rPr>
          <w:i/>
          <w:sz w:val="36"/>
        </w:rPr>
        <w:t>R</w:t>
      </w:r>
      <w:r>
        <w:rPr>
          <w:sz w:val="36"/>
        </w:rPr>
        <w:t xml:space="preserve">] for some </w:t>
      </w:r>
      <w:r w:rsidRPr="002163B8">
        <w:rPr>
          <w:i/>
          <w:sz w:val="36"/>
        </w:rPr>
        <w:t>R</w:t>
      </w:r>
      <w:r>
        <w:rPr>
          <w:sz w:val="36"/>
        </w:rPr>
        <w:t xml:space="preserve"> &gt; 0</w:t>
      </w:r>
      <w:r>
        <w:rPr>
          <w:sz w:val="36"/>
        </w:rPr>
        <w:tab/>
        <w:t xml:space="preserve">(example: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>/</w:t>
      </w:r>
      <w:r w:rsidRPr="002163B8">
        <w:rPr>
          <w:i/>
          <w:sz w:val="36"/>
        </w:rPr>
        <w:t>n</w:t>
      </w:r>
      <w:r w:rsidRPr="002163B8">
        <w:rPr>
          <w:sz w:val="36"/>
          <w:vertAlign w:val="superscript"/>
        </w:rPr>
        <w:t>2</w:t>
      </w:r>
      <w:r>
        <w:rPr>
          <w:sz w:val="36"/>
        </w:rPr>
        <w:t>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[–</w:t>
      </w:r>
      <w:r w:rsidRPr="002163B8">
        <w:rPr>
          <w:i/>
          <w:sz w:val="36"/>
        </w:rPr>
        <w:t>R</w:t>
      </w:r>
      <w:r>
        <w:rPr>
          <w:sz w:val="36"/>
        </w:rPr>
        <w:t>,</w:t>
      </w:r>
      <w:r w:rsidRPr="002163B8">
        <w:rPr>
          <w:i/>
          <w:sz w:val="36"/>
        </w:rPr>
        <w:t>R</w:t>
      </w:r>
      <w:r>
        <w:rPr>
          <w:sz w:val="36"/>
        </w:rPr>
        <w:t>)</w:t>
      </w:r>
      <w:r w:rsidRPr="002163B8">
        <w:rPr>
          <w:sz w:val="36"/>
        </w:rPr>
        <w:t xml:space="preserve"> </w:t>
      </w:r>
      <w:r>
        <w:rPr>
          <w:sz w:val="36"/>
        </w:rPr>
        <w:t xml:space="preserve">for some </w:t>
      </w:r>
      <w:r w:rsidRPr="002163B8">
        <w:rPr>
          <w:i/>
          <w:sz w:val="36"/>
        </w:rPr>
        <w:t>R</w:t>
      </w:r>
      <w:r>
        <w:rPr>
          <w:sz w:val="36"/>
        </w:rPr>
        <w:t xml:space="preserve"> &gt; 0</w:t>
      </w:r>
      <w:r>
        <w:rPr>
          <w:sz w:val="36"/>
        </w:rPr>
        <w:tab/>
        <w:t xml:space="preserve">(example: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>/</w:t>
      </w:r>
      <w:r w:rsidRPr="002163B8">
        <w:rPr>
          <w:i/>
          <w:sz w:val="36"/>
        </w:rPr>
        <w:t>n</w:t>
      </w:r>
      <w:r>
        <w:rPr>
          <w:sz w:val="36"/>
        </w:rPr>
        <w:t>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(–</w:t>
      </w:r>
      <w:r w:rsidRPr="002163B8">
        <w:rPr>
          <w:i/>
          <w:sz w:val="36"/>
        </w:rPr>
        <w:t>R</w:t>
      </w:r>
      <w:r>
        <w:rPr>
          <w:sz w:val="36"/>
        </w:rPr>
        <w:t>,</w:t>
      </w:r>
      <w:r w:rsidRPr="002163B8">
        <w:rPr>
          <w:i/>
          <w:sz w:val="36"/>
        </w:rPr>
        <w:t>R</w:t>
      </w:r>
      <w:r>
        <w:rPr>
          <w:sz w:val="36"/>
        </w:rPr>
        <w:t xml:space="preserve">] for some </w:t>
      </w:r>
      <w:r w:rsidRPr="002163B8">
        <w:rPr>
          <w:i/>
          <w:sz w:val="36"/>
        </w:rPr>
        <w:t>R</w:t>
      </w:r>
      <w:r>
        <w:rPr>
          <w:sz w:val="36"/>
        </w:rPr>
        <w:t xml:space="preserve"> &gt; 0</w:t>
      </w:r>
      <w:r>
        <w:rPr>
          <w:sz w:val="36"/>
        </w:rPr>
        <w:tab/>
        <w:t xml:space="preserve">(example: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(–1)</w:t>
      </w:r>
      <w:r w:rsidRPr="002163B8">
        <w:rPr>
          <w:i/>
          <w:sz w:val="36"/>
          <w:vertAlign w:val="superscript"/>
        </w:rPr>
        <w:t>n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>/</w:t>
      </w:r>
      <w:r w:rsidRPr="002163B8">
        <w:rPr>
          <w:i/>
          <w:sz w:val="36"/>
        </w:rPr>
        <w:t>n</w:t>
      </w:r>
      <w:r>
        <w:rPr>
          <w:sz w:val="36"/>
        </w:rPr>
        <w:t>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(–</w:t>
      </w:r>
      <w:r w:rsidRPr="002163B8">
        <w:rPr>
          <w:i/>
          <w:sz w:val="36"/>
        </w:rPr>
        <w:t>R</w:t>
      </w:r>
      <w:r>
        <w:rPr>
          <w:sz w:val="36"/>
        </w:rPr>
        <w:t>,</w:t>
      </w:r>
      <w:r w:rsidRPr="002163B8">
        <w:rPr>
          <w:i/>
          <w:sz w:val="36"/>
        </w:rPr>
        <w:t>R</w:t>
      </w:r>
      <w:r>
        <w:rPr>
          <w:sz w:val="36"/>
        </w:rPr>
        <w:t>)</w:t>
      </w:r>
      <w:r w:rsidRPr="002163B8">
        <w:rPr>
          <w:sz w:val="36"/>
        </w:rPr>
        <w:t xml:space="preserve"> </w:t>
      </w:r>
      <w:r>
        <w:rPr>
          <w:sz w:val="36"/>
        </w:rPr>
        <w:t xml:space="preserve">for some </w:t>
      </w:r>
      <w:r w:rsidRPr="002163B8">
        <w:rPr>
          <w:i/>
          <w:sz w:val="36"/>
        </w:rPr>
        <w:t>R</w:t>
      </w:r>
      <w:r>
        <w:rPr>
          <w:sz w:val="36"/>
        </w:rPr>
        <w:t xml:space="preserve"> &gt; 0</w:t>
      </w:r>
      <w:r>
        <w:rPr>
          <w:sz w:val="36"/>
        </w:rPr>
        <w:tab/>
        <w:t xml:space="preserve">(example: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>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{0}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(example: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2163B8">
        <w:rPr>
          <w:i/>
          <w:sz w:val="36"/>
        </w:rPr>
        <w:t>n</w:t>
      </w:r>
      <w:r>
        <w:rPr>
          <w:sz w:val="36"/>
        </w:rPr>
        <w:t>!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>)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In the middle four cases, we call </w:t>
      </w:r>
      <w:r w:rsidRPr="002163B8">
        <w:rPr>
          <w:i/>
          <w:sz w:val="36"/>
        </w:rPr>
        <w:t>R</w:t>
      </w:r>
      <w:r>
        <w:rPr>
          <w:sz w:val="36"/>
        </w:rPr>
        <w:t xml:space="preserve"> the radius of convergence of the power series.  (In the first of the six cases, we say the radius of convergence is infinity; in the last case, we say the radius of convergence is zero.)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Theorem 6.5.2: If a power series </w:t>
      </w:r>
      <w:r>
        <w:rPr>
          <w:sz w:val="36"/>
        </w:rPr>
        <w:sym w:font="Symbol" w:char="F053"/>
      </w:r>
      <w:r w:rsidRPr="004761EE">
        <w:rPr>
          <w:i/>
          <w:sz w:val="36"/>
          <w:vertAlign w:val="subscript"/>
        </w:rPr>
        <w:t>n</w:t>
      </w:r>
      <w:r w:rsidRPr="004761EE">
        <w:rPr>
          <w:vertAlign w:val="subscript"/>
        </w:rPr>
        <w:sym w:font="Symbol" w:char="F0CE"/>
      </w:r>
      <w:r w:rsidRPr="004761EE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a</w:t>
      </w:r>
      <w:r w:rsidRPr="004761EE">
        <w:rPr>
          <w:i/>
          <w:sz w:val="36"/>
          <w:vertAlign w:val="subscript"/>
        </w:rPr>
        <w:t>n</w:t>
      </w:r>
      <w:r w:rsidRPr="002163B8">
        <w:rPr>
          <w:i/>
          <w:sz w:val="36"/>
        </w:rPr>
        <w:t>x</w:t>
      </w:r>
      <w:r w:rsidRPr="002163B8">
        <w:rPr>
          <w:i/>
          <w:sz w:val="36"/>
          <w:vertAlign w:val="superscript"/>
        </w:rPr>
        <w:t>n</w:t>
      </w:r>
      <w:r>
        <w:rPr>
          <w:sz w:val="36"/>
        </w:rPr>
        <w:t xml:space="preserve"> converges absolutely at a point </w:t>
      </w:r>
      <w:r w:rsidRPr="002163B8">
        <w:rPr>
          <w:i/>
          <w:sz w:val="36"/>
        </w:rPr>
        <w:t>x</w:t>
      </w:r>
      <w:r w:rsidRPr="002163B8">
        <w:rPr>
          <w:sz w:val="36"/>
          <w:vertAlign w:val="subscript"/>
        </w:rPr>
        <w:t>0</w:t>
      </w:r>
      <w:r>
        <w:rPr>
          <w:sz w:val="36"/>
        </w:rPr>
        <w:t>, then it converges uniformly on the closed interval [–</w:t>
      </w:r>
      <w:r w:rsidRPr="002163B8">
        <w:rPr>
          <w:i/>
          <w:sz w:val="36"/>
        </w:rPr>
        <w:t>c</w:t>
      </w:r>
      <w:r>
        <w:rPr>
          <w:sz w:val="36"/>
        </w:rPr>
        <w:t>,</w:t>
      </w:r>
      <w:r w:rsidRPr="002163B8">
        <w:rPr>
          <w:i/>
          <w:sz w:val="36"/>
        </w:rPr>
        <w:t>c</w:t>
      </w:r>
      <w:r>
        <w:rPr>
          <w:sz w:val="36"/>
        </w:rPr>
        <w:t xml:space="preserve">], where </w:t>
      </w:r>
      <w:r w:rsidRPr="002163B8">
        <w:rPr>
          <w:i/>
          <w:sz w:val="36"/>
        </w:rPr>
        <w:t>c</w:t>
      </w:r>
      <w:r>
        <w:rPr>
          <w:sz w:val="36"/>
        </w:rPr>
        <w:t xml:space="preserve"> = |</w:t>
      </w:r>
      <w:r w:rsidRPr="002163B8">
        <w:rPr>
          <w:i/>
          <w:sz w:val="36"/>
        </w:rPr>
        <w:t>x</w:t>
      </w:r>
      <w:r w:rsidRPr="002163B8">
        <w:rPr>
          <w:sz w:val="36"/>
          <w:vertAlign w:val="subscript"/>
        </w:rPr>
        <w:t>0</w:t>
      </w:r>
      <w:r>
        <w:rPr>
          <w:sz w:val="36"/>
        </w:rPr>
        <w:t>|.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Proof (Exercise 6.5.5): Set </w:t>
      </w:r>
      <w:r w:rsidRPr="0093668B">
        <w:rPr>
          <w:i/>
          <w:sz w:val="36"/>
        </w:rPr>
        <w:t>M</w:t>
      </w:r>
      <w:r w:rsidRPr="0093668B">
        <w:rPr>
          <w:i/>
          <w:sz w:val="36"/>
          <w:vertAlign w:val="subscript"/>
        </w:rPr>
        <w:t>n</w:t>
      </w:r>
      <w:r>
        <w:rPr>
          <w:sz w:val="36"/>
        </w:rPr>
        <w:t xml:space="preserve"> = …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|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| and note that absolute convergence at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 implies that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|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| =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93668B">
        <w:rPr>
          <w:i/>
          <w:sz w:val="36"/>
        </w:rPr>
        <w:t>M</w:t>
      </w:r>
      <w:r w:rsidRPr="0093668B">
        <w:rPr>
          <w:i/>
          <w:sz w:val="36"/>
          <w:vertAlign w:val="subscript"/>
        </w:rPr>
        <w:t>n</w:t>
      </w:r>
      <w:r>
        <w:rPr>
          <w:sz w:val="36"/>
        </w:rPr>
        <w:t xml:space="preserve"> converges.  If </w:t>
      </w:r>
      <w:r w:rsidRPr="0093668B">
        <w:rPr>
          <w:i/>
          <w:sz w:val="36"/>
        </w:rPr>
        <w:t>x</w:t>
      </w:r>
      <w:r>
        <w:rPr>
          <w:sz w:val="36"/>
        </w:rPr>
        <w:t xml:space="preserve"> </w:t>
      </w:r>
      <w:r w:rsidRPr="0093668B">
        <w:sym w:font="Symbol" w:char="F0CE"/>
      </w:r>
      <w:r>
        <w:rPr>
          <w:sz w:val="36"/>
        </w:rPr>
        <w:t xml:space="preserve"> [–</w:t>
      </w:r>
      <w:r w:rsidRPr="0093668B">
        <w:rPr>
          <w:i/>
          <w:sz w:val="36"/>
        </w:rPr>
        <w:t>c</w:t>
      </w:r>
      <w:r>
        <w:rPr>
          <w:sz w:val="36"/>
        </w:rPr>
        <w:t>,</w:t>
      </w:r>
      <w:r w:rsidRPr="0093668B">
        <w:rPr>
          <w:i/>
          <w:sz w:val="36"/>
        </w:rPr>
        <w:t>c</w:t>
      </w:r>
      <w:r>
        <w:rPr>
          <w:sz w:val="36"/>
        </w:rPr>
        <w:t>] then we get |</w:t>
      </w:r>
      <w:r w:rsidRPr="006E037C">
        <w:rPr>
          <w:i/>
          <w:sz w:val="36"/>
        </w:rPr>
        <w:t>x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6E037C">
        <w:rPr>
          <w:i/>
          <w:sz w:val="36"/>
        </w:rPr>
        <w:t>x</w:t>
      </w:r>
      <w:r w:rsidRPr="006E037C">
        <w:rPr>
          <w:sz w:val="36"/>
          <w:vertAlign w:val="subscript"/>
        </w:rPr>
        <w:t>0</w:t>
      </w:r>
      <w:r>
        <w:rPr>
          <w:sz w:val="36"/>
        </w:rPr>
        <w:t>|, so |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| = </w:t>
      </w:r>
      <w:r w:rsidRPr="0093668B">
        <w:rPr>
          <w:i/>
          <w:sz w:val="36"/>
        </w:rPr>
        <w:t>M</w:t>
      </w:r>
      <w:r w:rsidRPr="0093668B">
        <w:rPr>
          <w:i/>
          <w:sz w:val="36"/>
          <w:vertAlign w:val="subscript"/>
        </w:rPr>
        <w:t>n</w:t>
      </w:r>
      <w:r>
        <w:rPr>
          <w:sz w:val="36"/>
        </w:rPr>
        <w:t xml:space="preserve"> and the Weierstrass M-Test implies that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 converges uniformly on [–</w:t>
      </w:r>
      <w:r w:rsidRPr="0093668B">
        <w:rPr>
          <w:i/>
          <w:sz w:val="36"/>
        </w:rPr>
        <w:t>c</w:t>
      </w:r>
      <w:r>
        <w:rPr>
          <w:sz w:val="36"/>
        </w:rPr>
        <w:t>,</w:t>
      </w:r>
      <w:r w:rsidRPr="0093668B">
        <w:rPr>
          <w:i/>
          <w:sz w:val="36"/>
        </w:rPr>
        <w:t>c</w:t>
      </w:r>
      <w:r>
        <w:rPr>
          <w:sz w:val="36"/>
        </w:rPr>
        <w:t xml:space="preserve">].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Theorem 6.5.4 (Abel’s Theorem): Let </w:t>
      </w:r>
      <w:r w:rsidRPr="0093668B">
        <w:rPr>
          <w:i/>
          <w:sz w:val="36"/>
        </w:rPr>
        <w:t>g</w:t>
      </w:r>
      <w:r>
        <w:rPr>
          <w:sz w:val="36"/>
        </w:rPr>
        <w:t>(</w:t>
      </w:r>
      <w:r w:rsidRPr="0093668B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 be a power series that converges at the point </w:t>
      </w:r>
      <w:r w:rsidRPr="0093668B">
        <w:rPr>
          <w:i/>
          <w:sz w:val="36"/>
        </w:rPr>
        <w:t>x</w:t>
      </w:r>
      <w:r>
        <w:rPr>
          <w:sz w:val="36"/>
        </w:rPr>
        <w:t xml:space="preserve"> = </w:t>
      </w:r>
      <w:r w:rsidRPr="0093668B">
        <w:rPr>
          <w:i/>
          <w:sz w:val="36"/>
        </w:rPr>
        <w:t>R</w:t>
      </w:r>
      <w:r>
        <w:rPr>
          <w:sz w:val="36"/>
        </w:rPr>
        <w:t xml:space="preserve"> &gt; 0.  Then the series converges uniformly on the interval [0,</w:t>
      </w:r>
      <w:r w:rsidRPr="0093668B">
        <w:rPr>
          <w:i/>
          <w:sz w:val="36"/>
        </w:rPr>
        <w:t>R</w:t>
      </w:r>
      <w:r>
        <w:rPr>
          <w:sz w:val="36"/>
        </w:rPr>
        <w:t xml:space="preserve">].  A similar result holds if the series converges at </w:t>
      </w:r>
      <w:r w:rsidRPr="0093668B">
        <w:rPr>
          <w:i/>
          <w:sz w:val="36"/>
        </w:rPr>
        <w:t>x</w:t>
      </w:r>
      <w:r>
        <w:rPr>
          <w:sz w:val="36"/>
        </w:rPr>
        <w:t xml:space="preserve"> = –</w:t>
      </w:r>
      <w:r w:rsidRPr="0093668B">
        <w:rPr>
          <w:i/>
          <w:sz w:val="36"/>
        </w:rPr>
        <w:t>R</w:t>
      </w:r>
      <w:r>
        <w:rPr>
          <w:sz w:val="36"/>
        </w:rPr>
        <w:t>: we get uniform convergence on [–</w:t>
      </w:r>
      <w:r w:rsidRPr="0093668B">
        <w:rPr>
          <w:i/>
          <w:sz w:val="36"/>
        </w:rPr>
        <w:t>R</w:t>
      </w:r>
      <w:r>
        <w:rPr>
          <w:sz w:val="36"/>
        </w:rPr>
        <w:t>,0].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 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[Discuss </w:t>
      </w:r>
      <w:r w:rsidRPr="00CC4F33">
        <w:rPr>
          <w:sz w:val="36"/>
        </w:rPr>
        <w:t>the fact</w:t>
      </w:r>
      <w:r>
        <w:rPr>
          <w:sz w:val="36"/>
        </w:rPr>
        <w:t xml:space="preserve"> </w:t>
      </w:r>
      <w:r w:rsidRPr="00CC4F33">
        <w:rPr>
          <w:sz w:val="36"/>
        </w:rPr>
        <w:t>that Abbott</w:t>
      </w:r>
      <w:r>
        <w:rPr>
          <w:sz w:val="36"/>
        </w:rPr>
        <w:t>’</w:t>
      </w:r>
      <w:r w:rsidRPr="00CC4F33">
        <w:rPr>
          <w:sz w:val="36"/>
        </w:rPr>
        <w:t>s proof of Abel</w:t>
      </w:r>
      <w:r>
        <w:rPr>
          <w:sz w:val="36"/>
        </w:rPr>
        <w:t>’</w:t>
      </w:r>
      <w:r w:rsidRPr="00CC4F33">
        <w:rPr>
          <w:sz w:val="36"/>
        </w:rPr>
        <w:t>s Theorem has a less-than-or-equal-to</w:t>
      </w:r>
      <w:r>
        <w:rPr>
          <w:sz w:val="36"/>
        </w:rPr>
        <w:t xml:space="preserve"> </w:t>
      </w:r>
      <w:r w:rsidRPr="00CC4F33">
        <w:rPr>
          <w:sz w:val="36"/>
        </w:rPr>
        <w:t>sign instead of a less than sign</w:t>
      </w:r>
      <w:r>
        <w:rPr>
          <w:sz w:val="36"/>
        </w:rPr>
        <w:t>.]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Theorem 6.5.5: If a power series </w:t>
      </w:r>
      <w:r w:rsidRPr="0093668B">
        <w:rPr>
          <w:i/>
          <w:sz w:val="36"/>
        </w:rPr>
        <w:t>g</w:t>
      </w:r>
      <w:r>
        <w:rPr>
          <w:sz w:val="36"/>
        </w:rPr>
        <w:t>(</w:t>
      </w:r>
      <w:r w:rsidRPr="0093668B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 converges pointwise on the set </w:t>
      </w:r>
      <w:r w:rsidRPr="0093668B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93668B">
        <w:rPr>
          <w:b/>
          <w:sz w:val="36"/>
        </w:rPr>
        <w:t>R</w:t>
      </w:r>
      <w:r>
        <w:rPr>
          <w:sz w:val="36"/>
        </w:rPr>
        <w:t xml:space="preserve">, then it converges uniformly on any compact subset </w:t>
      </w:r>
      <w:r w:rsidRPr="0093668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93668B">
        <w:rPr>
          <w:i/>
          <w:sz w:val="36"/>
        </w:rPr>
        <w:t>A</w:t>
      </w:r>
      <w:r>
        <w:rPr>
          <w:sz w:val="36"/>
        </w:rPr>
        <w:t>.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Proof (Exercise 6.5.6):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 converges pointwise on </w:t>
      </w:r>
      <w:r w:rsidRPr="0093668B">
        <w:rPr>
          <w:i/>
          <w:sz w:val="36"/>
        </w:rPr>
        <w:t>K</w:t>
      </w:r>
      <w:r>
        <w:rPr>
          <w:sz w:val="36"/>
        </w:rPr>
        <w:t xml:space="preserve">.  Since </w:t>
      </w:r>
      <w:r w:rsidRPr="0093668B">
        <w:rPr>
          <w:i/>
          <w:sz w:val="36"/>
        </w:rPr>
        <w:t>K</w:t>
      </w:r>
      <w:r>
        <w:rPr>
          <w:sz w:val="36"/>
        </w:rPr>
        <w:t xml:space="preserve"> is compact, there exist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 in </w:t>
      </w:r>
      <w:r w:rsidRPr="0093668B">
        <w:rPr>
          <w:i/>
          <w:sz w:val="36"/>
        </w:rPr>
        <w:t>K</w:t>
      </w:r>
      <w:r>
        <w:rPr>
          <w:sz w:val="36"/>
        </w:rPr>
        <w:t xml:space="preserve"> satisfying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ab/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93668B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    for all </w:t>
      </w:r>
      <w:r w:rsidRPr="0093668B">
        <w:rPr>
          <w:i/>
          <w:sz w:val="36"/>
        </w:rPr>
        <w:t>x</w:t>
      </w:r>
      <w:r>
        <w:rPr>
          <w:sz w:val="36"/>
        </w:rPr>
        <w:t xml:space="preserve"> in </w:t>
      </w:r>
      <w:r w:rsidRPr="0093668B">
        <w:rPr>
          <w:i/>
          <w:sz w:val="36"/>
        </w:rPr>
        <w:t>K</w:t>
      </w:r>
      <w:r>
        <w:rPr>
          <w:sz w:val="36"/>
        </w:rPr>
        <w:t>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Case 1: If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 &gt; 0 then </w:t>
      </w:r>
      <w:r w:rsidRPr="0093668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[0,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] and Theorem 6.5.1 implies </w:t>
      </w:r>
      <w:r w:rsidR="007A4AEB">
        <w:rPr>
          <w:sz w:val="36"/>
        </w:rPr>
        <w:t>pointwise</w:t>
      </w:r>
      <w:r>
        <w:rPr>
          <w:sz w:val="36"/>
        </w:rPr>
        <w:t xml:space="preserve"> convergence on [0,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].  Then Abel’s Theorem  implies that the convergence is uniform on [0,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], and hence uniform over the set </w:t>
      </w:r>
      <w:r w:rsidRPr="0093668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[0,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>].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Case 2: If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 &lt; 0 then </w:t>
      </w:r>
      <w:r w:rsidRPr="0093668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[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>, 0] and we can make a similar argument along the same lines.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Case 3: If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0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 then Theorem 6.5.1 and Abel’s Theorem imply that the series converges uniformly over each of the intervals [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, 0] and [0,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>].  By Exercise 6.2.8(d), this implies uniform convergence on the set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[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, 0] </w:t>
      </w:r>
      <w:r>
        <w:rPr>
          <w:sz w:val="36"/>
        </w:rPr>
        <w:sym w:font="Symbol" w:char="F0C8"/>
      </w:r>
      <w:r>
        <w:rPr>
          <w:sz w:val="36"/>
        </w:rPr>
        <w:t xml:space="preserve"> [0,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>] = [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], which implies uniform convergence on </w:t>
      </w:r>
      <w:r w:rsidRPr="0093668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[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93668B">
        <w:rPr>
          <w:i/>
          <w:sz w:val="36"/>
        </w:rPr>
        <w:t>x</w:t>
      </w:r>
      <w:r w:rsidRPr="0093668B">
        <w:rPr>
          <w:sz w:val="36"/>
          <w:vertAlign w:val="subscript"/>
        </w:rPr>
        <w:t>1</w:t>
      </w:r>
      <w:r>
        <w:rPr>
          <w:sz w:val="36"/>
        </w:rPr>
        <w:t xml:space="preserve">].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Theorem 6.5.6: If </w:t>
      </w:r>
      <w:r>
        <w:rPr>
          <w:sz w:val="36"/>
        </w:rPr>
        <w:sym w:font="Symbol" w:char="F053"/>
      </w:r>
      <w:r w:rsidRPr="008361D5">
        <w:rPr>
          <w:i/>
          <w:sz w:val="36"/>
          <w:vertAlign w:val="subscript"/>
        </w:rPr>
        <w:t>n</w:t>
      </w:r>
      <w:r w:rsidRPr="008361D5">
        <w:rPr>
          <w:sz w:val="36"/>
          <w:vertAlign w:val="subscript"/>
        </w:rPr>
        <w:sym w:font="Symbol" w:char="F0B3"/>
      </w:r>
      <w:r w:rsidRPr="008361D5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 w:rsidRPr="0093668B">
        <w:rPr>
          <w:i/>
          <w:sz w:val="36"/>
        </w:rPr>
        <w:t>x</w:t>
      </w:r>
      <w:r w:rsidRPr="0093668B">
        <w:rPr>
          <w:i/>
          <w:sz w:val="36"/>
          <w:vertAlign w:val="superscript"/>
        </w:rPr>
        <w:t>n</w:t>
      </w:r>
      <w:r>
        <w:rPr>
          <w:sz w:val="36"/>
        </w:rPr>
        <w:t xml:space="preserve"> converges for all </w:t>
      </w:r>
      <w:r w:rsidRPr="008361D5">
        <w:rPr>
          <w:i/>
          <w:sz w:val="36"/>
        </w:rPr>
        <w:t>x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), then the differentiated series </w:t>
      </w:r>
      <w:r>
        <w:rPr>
          <w:sz w:val="36"/>
        </w:rPr>
        <w:sym w:font="Symbol" w:char="F053"/>
      </w:r>
      <w:r w:rsidRPr="008361D5">
        <w:rPr>
          <w:i/>
          <w:sz w:val="36"/>
          <w:vertAlign w:val="subscript"/>
        </w:rPr>
        <w:t>n</w:t>
      </w:r>
      <w:r w:rsidRPr="008361D5">
        <w:rPr>
          <w:sz w:val="36"/>
          <w:vertAlign w:val="subscript"/>
        </w:rPr>
        <w:sym w:font="Symbol" w:char="F0B3"/>
      </w:r>
      <w:r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8361D5">
        <w:rPr>
          <w:i/>
          <w:sz w:val="36"/>
        </w:rPr>
        <w:t>n</w:t>
      </w:r>
      <w:r w:rsidRPr="0093668B">
        <w:rPr>
          <w:i/>
          <w:sz w:val="36"/>
        </w:rPr>
        <w:t>a</w:t>
      </w:r>
      <w:r w:rsidRPr="0093668B">
        <w:rPr>
          <w:i/>
          <w:sz w:val="36"/>
          <w:vertAlign w:val="subscript"/>
        </w:rPr>
        <w:t>n</w:t>
      </w:r>
      <w:r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 xml:space="preserve"> converges at each </w:t>
      </w:r>
      <w:r w:rsidRPr="008361D5">
        <w:rPr>
          <w:i/>
          <w:sz w:val="36"/>
        </w:rPr>
        <w:t>x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>) as well.  Consequently, the convergence is uniform on compact sets contained in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). 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Proof (Exercise 6.5.7):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(a) The Ratio Test (from Exercise 2.7.9) states that if (</w:t>
      </w:r>
      <w:r w:rsidRPr="008361D5">
        <w:rPr>
          <w:i/>
          <w:sz w:val="36"/>
        </w:rPr>
        <w:t>b</w:t>
      </w:r>
      <w:r w:rsidRPr="008361D5">
        <w:rPr>
          <w:i/>
          <w:sz w:val="36"/>
          <w:vertAlign w:val="subscript"/>
        </w:rPr>
        <w:t>n</w:t>
      </w:r>
      <w:r>
        <w:rPr>
          <w:sz w:val="36"/>
        </w:rPr>
        <w:t>) is a sequence of nonzero terms satisfying lim |</w:t>
      </w:r>
      <w:r w:rsidRPr="008361D5">
        <w:rPr>
          <w:i/>
          <w:sz w:val="36"/>
        </w:rPr>
        <w:t>b</w:t>
      </w:r>
      <w:r w:rsidRPr="008361D5">
        <w:rPr>
          <w:i/>
          <w:sz w:val="36"/>
          <w:vertAlign w:val="subscript"/>
        </w:rPr>
        <w:t>n</w:t>
      </w:r>
      <w:r w:rsidRPr="008361D5">
        <w:rPr>
          <w:sz w:val="36"/>
          <w:vertAlign w:val="subscript"/>
        </w:rPr>
        <w:t>+1</w:t>
      </w:r>
      <w:r>
        <w:rPr>
          <w:sz w:val="36"/>
        </w:rPr>
        <w:t>/</w:t>
      </w:r>
      <w:r w:rsidRPr="008361D5">
        <w:rPr>
          <w:i/>
          <w:sz w:val="36"/>
        </w:rPr>
        <w:t>b</w:t>
      </w:r>
      <w:r w:rsidRPr="008361D5">
        <w:rPr>
          <w:i/>
          <w:sz w:val="36"/>
          <w:vertAlign w:val="subscript"/>
        </w:rPr>
        <w:t>n</w:t>
      </w:r>
      <w:r>
        <w:rPr>
          <w:sz w:val="36"/>
        </w:rPr>
        <w:t xml:space="preserve">| = </w:t>
      </w:r>
      <w:r w:rsidRPr="008361D5">
        <w:rPr>
          <w:i/>
          <w:sz w:val="36"/>
        </w:rPr>
        <w:t>r</w:t>
      </w:r>
      <w:r>
        <w:rPr>
          <w:sz w:val="36"/>
        </w:rPr>
        <w:t xml:space="preserve"> &lt; 1, then the series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 w:rsidRPr="008361D5">
        <w:rPr>
          <w:i/>
          <w:sz w:val="36"/>
        </w:rPr>
        <w:t>b</w:t>
      </w:r>
      <w:r w:rsidRPr="008361D5">
        <w:rPr>
          <w:i/>
          <w:sz w:val="36"/>
          <w:vertAlign w:val="subscript"/>
        </w:rPr>
        <w:t>n</w:t>
      </w:r>
      <w:r>
        <w:rPr>
          <w:sz w:val="36"/>
        </w:rPr>
        <w:t xml:space="preserve"> converges.  Use this to argue that if </w:t>
      </w:r>
      <w:r w:rsidRPr="008361D5">
        <w:rPr>
          <w:i/>
          <w:sz w:val="36"/>
        </w:rPr>
        <w:t>s</w:t>
      </w:r>
      <w:r>
        <w:rPr>
          <w:sz w:val="36"/>
        </w:rPr>
        <w:t xml:space="preserve"> satisfies 0 &lt; </w:t>
      </w:r>
      <w:r w:rsidRPr="008361D5">
        <w:rPr>
          <w:i/>
          <w:sz w:val="36"/>
        </w:rPr>
        <w:t>s</w:t>
      </w:r>
      <w:r>
        <w:rPr>
          <w:sz w:val="36"/>
        </w:rPr>
        <w:t xml:space="preserve"> &lt; 1, then </w:t>
      </w:r>
      <w:r w:rsidRPr="008361D5">
        <w:rPr>
          <w:i/>
          <w:sz w:val="36"/>
        </w:rPr>
        <w:t>ns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 xml:space="preserve"> is bounded for all </w:t>
      </w:r>
      <w:r w:rsidRPr="008361D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1.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Applying the Ratio Test to the sequence </w:t>
      </w:r>
      <w:r w:rsidRPr="0016333F">
        <w:rPr>
          <w:i/>
          <w:sz w:val="36"/>
        </w:rPr>
        <w:t>a</w:t>
      </w:r>
      <w:r w:rsidRPr="0016333F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16333F">
        <w:rPr>
          <w:i/>
          <w:sz w:val="36"/>
        </w:rPr>
        <w:t>ns</w:t>
      </w:r>
      <w:r w:rsidRPr="0016333F">
        <w:rPr>
          <w:i/>
          <w:sz w:val="36"/>
          <w:vertAlign w:val="superscript"/>
        </w:rPr>
        <w:t>n</w:t>
      </w:r>
      <w:r w:rsidRPr="0016333F">
        <w:rPr>
          <w:sz w:val="36"/>
          <w:vertAlign w:val="superscript"/>
        </w:rPr>
        <w:t>–1</w:t>
      </w:r>
      <w:r>
        <w:rPr>
          <w:sz w:val="36"/>
        </w:rPr>
        <w:t>, we find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lim</w:t>
      </w:r>
      <w:r w:rsidRPr="0016333F">
        <w:rPr>
          <w:i/>
          <w:sz w:val="36"/>
          <w:vertAlign w:val="subscript"/>
        </w:rPr>
        <w:t>n</w:t>
      </w:r>
      <w:r w:rsidRPr="0016333F">
        <w:rPr>
          <w:sz w:val="36"/>
          <w:vertAlign w:val="subscript"/>
        </w:rPr>
        <w:sym w:font="Symbol" w:char="F0AE"/>
      </w:r>
      <w:r w:rsidRPr="0016333F">
        <w:rPr>
          <w:sz w:val="36"/>
          <w:vertAlign w:val="subscript"/>
        </w:rPr>
        <w:sym w:font="Symbol" w:char="F0A5"/>
      </w:r>
      <w:r>
        <w:rPr>
          <w:sz w:val="36"/>
        </w:rPr>
        <w:t xml:space="preserve"> |</w:t>
      </w:r>
      <w:r w:rsidRPr="0016333F">
        <w:rPr>
          <w:i/>
          <w:sz w:val="36"/>
        </w:rPr>
        <w:t>a</w:t>
      </w:r>
      <w:r w:rsidRPr="0016333F">
        <w:rPr>
          <w:i/>
          <w:sz w:val="36"/>
          <w:vertAlign w:val="subscript"/>
        </w:rPr>
        <w:t>n</w:t>
      </w:r>
      <w:r w:rsidRPr="0016333F">
        <w:rPr>
          <w:sz w:val="36"/>
          <w:vertAlign w:val="subscript"/>
        </w:rPr>
        <w:t>+1</w:t>
      </w:r>
      <w:r>
        <w:rPr>
          <w:sz w:val="36"/>
        </w:rPr>
        <w:t>/</w:t>
      </w:r>
      <w:r w:rsidRPr="0016333F">
        <w:rPr>
          <w:i/>
          <w:sz w:val="36"/>
        </w:rPr>
        <w:t>a</w:t>
      </w:r>
      <w:r w:rsidRPr="0016333F">
        <w:rPr>
          <w:i/>
          <w:sz w:val="36"/>
          <w:vertAlign w:val="subscript"/>
        </w:rPr>
        <w:t>n</w:t>
      </w:r>
      <w:r>
        <w:rPr>
          <w:sz w:val="36"/>
        </w:rPr>
        <w:t>| = lim</w:t>
      </w:r>
      <w:r w:rsidRPr="0016333F">
        <w:rPr>
          <w:i/>
          <w:sz w:val="36"/>
          <w:vertAlign w:val="subscript"/>
        </w:rPr>
        <w:t>n</w:t>
      </w:r>
      <w:r w:rsidRPr="0016333F">
        <w:rPr>
          <w:sz w:val="36"/>
          <w:vertAlign w:val="subscript"/>
        </w:rPr>
        <w:sym w:font="Symbol" w:char="F0AE"/>
      </w:r>
      <w:r w:rsidRPr="0016333F">
        <w:rPr>
          <w:sz w:val="36"/>
          <w:vertAlign w:val="subscript"/>
        </w:rPr>
        <w:sym w:font="Symbol" w:char="F0A5"/>
      </w:r>
      <w:r>
        <w:rPr>
          <w:sz w:val="36"/>
        </w:rPr>
        <w:t xml:space="preserve"> |(</w:t>
      </w:r>
      <w:r w:rsidRPr="0016333F">
        <w:rPr>
          <w:i/>
          <w:sz w:val="36"/>
        </w:rPr>
        <w:t>ns</w:t>
      </w:r>
      <w:r w:rsidRPr="0016333F">
        <w:rPr>
          <w:i/>
          <w:sz w:val="36"/>
          <w:vertAlign w:val="superscript"/>
        </w:rPr>
        <w:t>n</w:t>
      </w:r>
      <w:r>
        <w:rPr>
          <w:sz w:val="36"/>
        </w:rPr>
        <w:t xml:space="preserve"> + </w:t>
      </w:r>
      <w:r w:rsidRPr="0016333F">
        <w:rPr>
          <w:i/>
          <w:sz w:val="36"/>
        </w:rPr>
        <w:t>s</w:t>
      </w:r>
      <w:r w:rsidRPr="0016333F">
        <w:rPr>
          <w:i/>
          <w:sz w:val="36"/>
          <w:vertAlign w:val="superscript"/>
        </w:rPr>
        <w:t>n</w:t>
      </w:r>
      <w:r>
        <w:rPr>
          <w:sz w:val="36"/>
        </w:rPr>
        <w:t>)/</w:t>
      </w:r>
      <w:r w:rsidRPr="0016333F">
        <w:rPr>
          <w:i/>
          <w:sz w:val="36"/>
        </w:rPr>
        <w:t>ns</w:t>
      </w:r>
      <w:r w:rsidRPr="0016333F">
        <w:rPr>
          <w:i/>
          <w:sz w:val="36"/>
          <w:vertAlign w:val="superscript"/>
        </w:rPr>
        <w:t>n</w:t>
      </w:r>
      <w:r w:rsidRPr="0016333F">
        <w:rPr>
          <w:sz w:val="36"/>
          <w:vertAlign w:val="superscript"/>
        </w:rPr>
        <w:t>–1</w:t>
      </w:r>
      <w:r>
        <w:rPr>
          <w:sz w:val="36"/>
        </w:rPr>
        <w:t>| = lim</w:t>
      </w:r>
      <w:r w:rsidRPr="0016333F">
        <w:rPr>
          <w:i/>
          <w:sz w:val="36"/>
          <w:vertAlign w:val="subscript"/>
        </w:rPr>
        <w:t>n</w:t>
      </w:r>
      <w:r w:rsidRPr="0016333F">
        <w:rPr>
          <w:sz w:val="36"/>
          <w:vertAlign w:val="subscript"/>
        </w:rPr>
        <w:sym w:font="Symbol" w:char="F0AE"/>
      </w:r>
      <w:r w:rsidRPr="0016333F">
        <w:rPr>
          <w:sz w:val="36"/>
          <w:vertAlign w:val="subscript"/>
        </w:rPr>
        <w:sym w:font="Symbol" w:char="F0A5"/>
      </w:r>
      <w:r>
        <w:rPr>
          <w:sz w:val="36"/>
        </w:rPr>
        <w:t xml:space="preserve"> |</w:t>
      </w:r>
      <w:r w:rsidRPr="0016333F">
        <w:rPr>
          <w:i/>
          <w:sz w:val="36"/>
        </w:rPr>
        <w:t>s</w:t>
      </w:r>
      <w:r>
        <w:rPr>
          <w:sz w:val="36"/>
        </w:rPr>
        <w:t xml:space="preserve"> + </w:t>
      </w:r>
      <w:r w:rsidRPr="0016333F">
        <w:rPr>
          <w:i/>
          <w:sz w:val="36"/>
        </w:rPr>
        <w:t>s</w:t>
      </w:r>
      <w:r>
        <w:rPr>
          <w:sz w:val="36"/>
        </w:rPr>
        <w:t>/</w:t>
      </w:r>
      <w:r w:rsidRPr="0016333F">
        <w:rPr>
          <w:i/>
          <w:sz w:val="36"/>
        </w:rPr>
        <w:t>n</w:t>
      </w:r>
      <w:r>
        <w:rPr>
          <w:sz w:val="36"/>
        </w:rPr>
        <w:t xml:space="preserve">| = </w:t>
      </w:r>
      <w:r w:rsidRPr="0016333F">
        <w:rPr>
          <w:i/>
          <w:sz w:val="36"/>
        </w:rPr>
        <w:t>s</w:t>
      </w:r>
      <w:r>
        <w:rPr>
          <w:sz w:val="36"/>
        </w:rPr>
        <w:t xml:space="preserve">.  Because 0 &lt; </w:t>
      </w:r>
      <w:r w:rsidRPr="0016333F">
        <w:rPr>
          <w:i/>
          <w:sz w:val="36"/>
        </w:rPr>
        <w:t>s</w:t>
      </w:r>
      <w:r>
        <w:rPr>
          <w:sz w:val="36"/>
        </w:rPr>
        <w:t xml:space="preserve"> &lt; 1, the series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 w:rsidRPr="0016333F">
        <w:rPr>
          <w:i/>
          <w:sz w:val="36"/>
        </w:rPr>
        <w:t>a</w:t>
      </w:r>
      <w:r w:rsidRPr="0016333F">
        <w:rPr>
          <w:i/>
          <w:sz w:val="36"/>
          <w:vertAlign w:val="subscript"/>
        </w:rPr>
        <w:t>n</w:t>
      </w:r>
      <w:r>
        <w:rPr>
          <w:sz w:val="36"/>
        </w:rPr>
        <w:t xml:space="preserve"> converges by the Ratio Test.  Therefore, the sequence (</w:t>
      </w:r>
      <w:r w:rsidRPr="0016333F">
        <w:rPr>
          <w:i/>
          <w:sz w:val="36"/>
        </w:rPr>
        <w:t>ns</w:t>
      </w:r>
      <w:r w:rsidRPr="0016333F">
        <w:rPr>
          <w:i/>
          <w:sz w:val="36"/>
          <w:vertAlign w:val="superscript"/>
        </w:rPr>
        <w:t>n</w:t>
      </w:r>
      <w:r w:rsidRPr="0016333F">
        <w:rPr>
          <w:sz w:val="36"/>
          <w:vertAlign w:val="superscript"/>
        </w:rPr>
        <w:t>–1</w:t>
      </w:r>
      <w:r>
        <w:rPr>
          <w:sz w:val="36"/>
        </w:rPr>
        <w:t xml:space="preserve">) converges to zero and thus is bounded.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(b) Given an arbitrary </w:t>
      </w:r>
      <w:r w:rsidRPr="008361D5">
        <w:rPr>
          <w:i/>
          <w:sz w:val="36"/>
        </w:rPr>
        <w:t>x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), pick </w:t>
      </w:r>
      <w:r w:rsidRPr="008361D5">
        <w:rPr>
          <w:i/>
          <w:sz w:val="36"/>
        </w:rPr>
        <w:t>t</w:t>
      </w:r>
      <w:r>
        <w:rPr>
          <w:sz w:val="36"/>
        </w:rPr>
        <w:t xml:space="preserve"> to satisfy |</w:t>
      </w:r>
      <w:r w:rsidRPr="008361D5">
        <w:rPr>
          <w:i/>
          <w:sz w:val="36"/>
        </w:rPr>
        <w:t>x</w:t>
      </w:r>
      <w:r>
        <w:rPr>
          <w:sz w:val="36"/>
        </w:rPr>
        <w:t xml:space="preserve">| &lt; </w:t>
      </w:r>
      <w:r w:rsidRPr="008361D5">
        <w:rPr>
          <w:i/>
          <w:sz w:val="36"/>
        </w:rPr>
        <w:t>t</w:t>
      </w:r>
      <w:r>
        <w:rPr>
          <w:sz w:val="36"/>
        </w:rPr>
        <w:t xml:space="preserve"> &lt; </w:t>
      </w:r>
      <w:r w:rsidRPr="008361D5">
        <w:rPr>
          <w:i/>
          <w:sz w:val="36"/>
        </w:rPr>
        <w:t>R</w:t>
      </w:r>
      <w:r>
        <w:rPr>
          <w:sz w:val="36"/>
        </w:rPr>
        <w:t>.  Use the observation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8361D5">
        <w:rPr>
          <w:i/>
          <w:sz w:val="36"/>
        </w:rPr>
        <w:t>na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>| = (1/</w:t>
      </w:r>
      <w:r w:rsidRPr="008361D5">
        <w:rPr>
          <w:i/>
          <w:sz w:val="36"/>
        </w:rPr>
        <w:t>t</w:t>
      </w:r>
      <w:r>
        <w:rPr>
          <w:sz w:val="36"/>
        </w:rPr>
        <w:t>) (</w:t>
      </w:r>
      <w:r w:rsidRPr="008361D5">
        <w:rPr>
          <w:i/>
          <w:sz w:val="36"/>
        </w:rPr>
        <w:t>n</w:t>
      </w:r>
      <w:r>
        <w:rPr>
          <w:sz w:val="36"/>
        </w:rPr>
        <w:t xml:space="preserve"> |</w:t>
      </w:r>
      <w:r w:rsidRPr="008361D5"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>/</w:t>
      </w:r>
      <w:r w:rsidRPr="008361D5">
        <w:rPr>
          <w:i/>
          <w:sz w:val="36"/>
        </w:rPr>
        <w:t>t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>|) |</w:t>
      </w:r>
      <w:r w:rsidRPr="008361D5">
        <w:rPr>
          <w:i/>
          <w:sz w:val="36"/>
        </w:rPr>
        <w:t>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t</w:t>
      </w:r>
      <w:r w:rsidRPr="008361D5">
        <w:rPr>
          <w:i/>
          <w:sz w:val="36"/>
          <w:vertAlign w:val="superscript"/>
        </w:rPr>
        <w:t>n</w:t>
      </w:r>
      <w:r>
        <w:rPr>
          <w:sz w:val="36"/>
        </w:rPr>
        <w:t>|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to construct a proof for Theorem 6.5.6.</w:t>
      </w:r>
    </w:p>
    <w:p w:rsidR="009A3270" w:rsidRDefault="009A3270" w:rsidP="009A3270">
      <w:pPr>
        <w:spacing w:line="300" w:lineRule="auto"/>
        <w:rPr>
          <w:sz w:val="36"/>
        </w:rPr>
      </w:pP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We will show that </w:t>
      </w:r>
      <w:r>
        <w:rPr>
          <w:sz w:val="36"/>
        </w:rPr>
        <w:sym w:font="Symbol" w:char="F053"/>
      </w:r>
      <w:r>
        <w:rPr>
          <w:sz w:val="36"/>
        </w:rPr>
        <w:t xml:space="preserve"> |</w:t>
      </w:r>
      <w:r w:rsidRPr="0016333F">
        <w:rPr>
          <w:i/>
          <w:sz w:val="36"/>
        </w:rPr>
        <w:t>na</w:t>
      </w:r>
      <w:r w:rsidRPr="0016333F">
        <w:rPr>
          <w:i/>
          <w:sz w:val="36"/>
          <w:vertAlign w:val="subscript"/>
        </w:rPr>
        <w:t>n</w:t>
      </w:r>
      <w:r w:rsidRPr="0016333F">
        <w:rPr>
          <w:i/>
          <w:sz w:val="36"/>
        </w:rPr>
        <w:t>x</w:t>
      </w:r>
      <w:r w:rsidRPr="0016333F">
        <w:rPr>
          <w:i/>
          <w:sz w:val="36"/>
          <w:vertAlign w:val="superscript"/>
        </w:rPr>
        <w:t>n</w:t>
      </w:r>
      <w:r w:rsidRPr="0016333F">
        <w:rPr>
          <w:sz w:val="36"/>
          <w:vertAlign w:val="superscript"/>
        </w:rPr>
        <w:t>–1</w:t>
      </w:r>
      <w:r>
        <w:rPr>
          <w:sz w:val="36"/>
        </w:rPr>
        <w:t xml:space="preserve">| converges, implying that 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>
        <w:rPr>
          <w:sz w:val="36"/>
        </w:rPr>
        <w:t xml:space="preserve"> </w:t>
      </w:r>
      <w:r w:rsidRPr="0016333F">
        <w:rPr>
          <w:i/>
          <w:sz w:val="36"/>
        </w:rPr>
        <w:t>na</w:t>
      </w:r>
      <w:r w:rsidRPr="0016333F">
        <w:rPr>
          <w:i/>
          <w:sz w:val="36"/>
          <w:vertAlign w:val="subscript"/>
        </w:rPr>
        <w:t>n</w:t>
      </w:r>
      <w:r w:rsidRPr="0016333F">
        <w:rPr>
          <w:i/>
          <w:sz w:val="36"/>
        </w:rPr>
        <w:t>x</w:t>
      </w:r>
      <w:r w:rsidRPr="0016333F">
        <w:rPr>
          <w:i/>
          <w:sz w:val="36"/>
          <w:vertAlign w:val="superscript"/>
        </w:rPr>
        <w:t>n</w:t>
      </w:r>
      <w:r w:rsidRPr="0016333F">
        <w:rPr>
          <w:sz w:val="36"/>
          <w:vertAlign w:val="superscript"/>
        </w:rPr>
        <w:t>–1</w:t>
      </w:r>
      <w:r>
        <w:rPr>
          <w:sz w:val="36"/>
        </w:rPr>
        <w:t xml:space="preserve"> converges.  First write</w:t>
      </w:r>
    </w:p>
    <w:p w:rsidR="009A3270" w:rsidRDefault="009A3270" w:rsidP="009A3270">
      <w:pPr>
        <w:spacing w:line="300" w:lineRule="auto"/>
        <w:ind w:firstLine="720"/>
        <w:rPr>
          <w:sz w:val="36"/>
        </w:rPr>
      </w:pP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|</w:t>
      </w:r>
      <w:r w:rsidRPr="008361D5">
        <w:rPr>
          <w:i/>
          <w:sz w:val="36"/>
        </w:rPr>
        <w:t>na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 xml:space="preserve"> | =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(1/</w:t>
      </w:r>
      <w:r w:rsidRPr="008361D5">
        <w:rPr>
          <w:i/>
          <w:sz w:val="36"/>
        </w:rPr>
        <w:t>t</w:t>
      </w:r>
      <w:r>
        <w:rPr>
          <w:sz w:val="36"/>
        </w:rPr>
        <w:t>) (</w:t>
      </w:r>
      <w:r w:rsidRPr="008361D5">
        <w:rPr>
          <w:i/>
          <w:sz w:val="36"/>
        </w:rPr>
        <w:t>n</w:t>
      </w:r>
      <w:r>
        <w:rPr>
          <w:i/>
          <w:sz w:val="36"/>
        </w:rPr>
        <w:t xml:space="preserve"> </w:t>
      </w:r>
      <w:r>
        <w:rPr>
          <w:sz w:val="36"/>
        </w:rPr>
        <w:t>|</w:t>
      </w:r>
      <w:r w:rsidRPr="008361D5">
        <w:rPr>
          <w:i/>
          <w:sz w:val="36"/>
        </w:rPr>
        <w:t>x</w:t>
      </w:r>
      <w:r>
        <w:rPr>
          <w:sz w:val="36"/>
        </w:rPr>
        <w:t>/</w:t>
      </w:r>
      <w:r w:rsidRPr="008361D5">
        <w:rPr>
          <w:i/>
          <w:sz w:val="36"/>
        </w:rPr>
        <w:t>t</w:t>
      </w:r>
      <w:r>
        <w:rPr>
          <w:sz w:val="36"/>
        </w:rPr>
        <w:t>|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>) |</w:t>
      </w:r>
      <w:r w:rsidRPr="008361D5">
        <w:rPr>
          <w:i/>
          <w:sz w:val="36"/>
        </w:rPr>
        <w:t>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t</w:t>
      </w:r>
      <w:r w:rsidRPr="008361D5">
        <w:rPr>
          <w:i/>
          <w:sz w:val="36"/>
          <w:vertAlign w:val="superscript"/>
        </w:rPr>
        <w:t>n</w:t>
      </w:r>
      <w:r>
        <w:rPr>
          <w:sz w:val="36"/>
        </w:rPr>
        <w:t>|.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Because |</w:t>
      </w:r>
      <w:r w:rsidRPr="008361D5">
        <w:rPr>
          <w:i/>
          <w:sz w:val="36"/>
        </w:rPr>
        <w:t>x</w:t>
      </w:r>
      <w:r>
        <w:rPr>
          <w:sz w:val="36"/>
        </w:rPr>
        <w:t>/</w:t>
      </w:r>
      <w:r w:rsidRPr="008361D5">
        <w:rPr>
          <w:i/>
          <w:sz w:val="36"/>
        </w:rPr>
        <w:t>t</w:t>
      </w:r>
      <w:r>
        <w:rPr>
          <w:sz w:val="36"/>
        </w:rPr>
        <w:t xml:space="preserve">| &lt; 1, by part (a) we can pick a bound </w:t>
      </w:r>
      <w:r w:rsidRPr="008361D5">
        <w:rPr>
          <w:i/>
          <w:sz w:val="36"/>
        </w:rPr>
        <w:t>L</w:t>
      </w:r>
      <w:r>
        <w:rPr>
          <w:sz w:val="36"/>
        </w:rPr>
        <w:t xml:space="preserve"> with 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i/>
          <w:sz w:val="36"/>
        </w:rPr>
        <w:t>n</w:t>
      </w:r>
      <w:r>
        <w:rPr>
          <w:sz w:val="36"/>
        </w:rPr>
        <w:t xml:space="preserve"> |</w:t>
      </w:r>
      <w:r w:rsidRPr="008361D5">
        <w:rPr>
          <w:i/>
          <w:sz w:val="36"/>
        </w:rPr>
        <w:t>x</w:t>
      </w:r>
      <w:r>
        <w:rPr>
          <w:sz w:val="36"/>
        </w:rPr>
        <w:t>/</w:t>
      </w:r>
      <w:r w:rsidRPr="008361D5">
        <w:rPr>
          <w:i/>
          <w:sz w:val="36"/>
        </w:rPr>
        <w:t>t</w:t>
      </w:r>
      <w:r>
        <w:rPr>
          <w:sz w:val="36"/>
        </w:rPr>
        <w:t>|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8361D5">
        <w:rPr>
          <w:i/>
          <w:sz w:val="36"/>
        </w:rPr>
        <w:t>L</w:t>
      </w:r>
      <w:r>
        <w:rPr>
          <w:sz w:val="36"/>
        </w:rPr>
        <w:t xml:space="preserve">    for all </w:t>
      </w:r>
      <w:r w:rsidRPr="008361D5">
        <w:rPr>
          <w:i/>
          <w:sz w:val="36"/>
        </w:rPr>
        <w:t>n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</w:t>
      </w:r>
      <w:r w:rsidRPr="008361D5">
        <w:rPr>
          <w:b/>
          <w:sz w:val="36"/>
        </w:rPr>
        <w:t>N</w:t>
      </w:r>
      <w:r>
        <w:rPr>
          <w:sz w:val="36"/>
        </w:rPr>
        <w:t>.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>Now we have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|</w:t>
      </w:r>
      <w:r w:rsidRPr="008361D5">
        <w:rPr>
          <w:i/>
          <w:sz w:val="36"/>
        </w:rPr>
        <w:t>na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 xml:space="preserve">| =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(1/</w:t>
      </w:r>
      <w:r w:rsidRPr="008361D5">
        <w:rPr>
          <w:i/>
          <w:sz w:val="36"/>
        </w:rPr>
        <w:t>t</w:t>
      </w:r>
      <w:r>
        <w:rPr>
          <w:sz w:val="36"/>
        </w:rPr>
        <w:t>) (</w:t>
      </w:r>
      <w:r w:rsidRPr="008361D5">
        <w:rPr>
          <w:i/>
          <w:sz w:val="36"/>
        </w:rPr>
        <w:t>n</w:t>
      </w:r>
      <w:r>
        <w:rPr>
          <w:sz w:val="36"/>
        </w:rPr>
        <w:t xml:space="preserve"> |</w:t>
      </w:r>
      <w:r w:rsidRPr="008361D5">
        <w:rPr>
          <w:i/>
          <w:sz w:val="36"/>
        </w:rPr>
        <w:t>x</w:t>
      </w:r>
      <w:r>
        <w:rPr>
          <w:sz w:val="36"/>
        </w:rPr>
        <w:t>/</w:t>
      </w:r>
      <w:r w:rsidRPr="008361D5">
        <w:rPr>
          <w:i/>
          <w:sz w:val="36"/>
        </w:rPr>
        <w:t>t</w:t>
      </w:r>
      <w:r>
        <w:rPr>
          <w:sz w:val="36"/>
        </w:rPr>
        <w:t>|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>) |</w:t>
      </w:r>
      <w:r w:rsidRPr="008361D5">
        <w:rPr>
          <w:i/>
          <w:sz w:val="36"/>
        </w:rPr>
        <w:t>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t</w:t>
      </w:r>
      <w:r w:rsidRPr="008361D5">
        <w:rPr>
          <w:i/>
          <w:sz w:val="36"/>
          <w:vertAlign w:val="superscript"/>
        </w:rPr>
        <w:t>n</w:t>
      </w:r>
      <w:r>
        <w:rPr>
          <w:sz w:val="36"/>
        </w:rPr>
        <w:t>|</w:t>
      </w:r>
    </w:p>
    <w:p w:rsidR="009A3270" w:rsidRDefault="009A3270" w:rsidP="009A3270">
      <w:pPr>
        <w:spacing w:line="300" w:lineRule="auto"/>
        <w:ind w:left="720" w:firstLine="720"/>
        <w:rPr>
          <w:sz w:val="36"/>
        </w:rPr>
      </w:pPr>
      <w:r>
        <w:rPr>
          <w:sz w:val="36"/>
        </w:rPr>
        <w:sym w:font="Symbol" w:char="F0A3"/>
      </w:r>
      <w:r>
        <w:rPr>
          <w:sz w:val="36"/>
        </w:rPr>
        <w:t xml:space="preserve"> (</w:t>
      </w:r>
      <w:r w:rsidRPr="008361D5">
        <w:rPr>
          <w:i/>
          <w:sz w:val="36"/>
        </w:rPr>
        <w:t>L</w:t>
      </w:r>
      <w:r>
        <w:rPr>
          <w:sz w:val="36"/>
        </w:rPr>
        <w:t>/</w:t>
      </w:r>
      <w:r w:rsidRPr="008361D5">
        <w:rPr>
          <w:i/>
          <w:sz w:val="36"/>
        </w:rPr>
        <w:t>t</w:t>
      </w:r>
      <w:r>
        <w:rPr>
          <w:sz w:val="36"/>
        </w:rPr>
        <w:t xml:space="preserve">)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|</w:t>
      </w:r>
      <w:r w:rsidRPr="008361D5">
        <w:rPr>
          <w:i/>
          <w:sz w:val="36"/>
        </w:rPr>
        <w:t>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t</w:t>
      </w:r>
      <w:r w:rsidRPr="008361D5">
        <w:rPr>
          <w:i/>
          <w:sz w:val="36"/>
          <w:vertAlign w:val="superscript"/>
        </w:rPr>
        <w:t>n</w:t>
      </w:r>
      <w:r>
        <w:rPr>
          <w:sz w:val="36"/>
        </w:rPr>
        <w:t>|</w:t>
      </w:r>
    </w:p>
    <w:p w:rsidR="009A3270" w:rsidRDefault="009A3270" w:rsidP="009A3270">
      <w:pPr>
        <w:spacing w:line="300" w:lineRule="auto"/>
        <w:rPr>
          <w:sz w:val="36"/>
        </w:rPr>
      </w:pPr>
      <w:r>
        <w:rPr>
          <w:sz w:val="36"/>
        </w:rPr>
        <w:t xml:space="preserve">where the last sum converges because </w:t>
      </w:r>
      <w:r w:rsidRPr="008361D5">
        <w:rPr>
          <w:i/>
          <w:sz w:val="36"/>
        </w:rPr>
        <w:t>t</w:t>
      </w:r>
      <w:r>
        <w:rPr>
          <w:sz w:val="36"/>
        </w:rPr>
        <w:t xml:space="preserve"> </w:t>
      </w:r>
      <w:r w:rsidRPr="0016333F">
        <w:sym w:font="Symbol" w:char="F0CE"/>
      </w:r>
      <w:r>
        <w:rPr>
          <w:sz w:val="36"/>
        </w:rPr>
        <w:t xml:space="preserve"> (–</w:t>
      </w:r>
      <w:r w:rsidRPr="008361D5">
        <w:rPr>
          <w:i/>
          <w:sz w:val="36"/>
        </w:rPr>
        <w:t>R</w:t>
      </w:r>
      <w:r>
        <w:rPr>
          <w:sz w:val="36"/>
        </w:rPr>
        <w:t>,</w:t>
      </w:r>
      <w:r w:rsidRPr="008361D5">
        <w:rPr>
          <w:i/>
          <w:sz w:val="36"/>
        </w:rPr>
        <w:t>R</w:t>
      </w:r>
      <w:r>
        <w:rPr>
          <w:sz w:val="36"/>
        </w:rPr>
        <w:t xml:space="preserve">) by Theorem 6.5.1. Therefore </w:t>
      </w:r>
      <w:r>
        <w:rPr>
          <w:sz w:val="36"/>
        </w:rPr>
        <w:sym w:font="Symbol" w:char="F053"/>
      </w:r>
      <w:r w:rsidRPr="0093668B">
        <w:rPr>
          <w:i/>
          <w:sz w:val="36"/>
          <w:vertAlign w:val="subscript"/>
        </w:rPr>
        <w:t>n</w:t>
      </w:r>
      <w:r w:rsidRPr="0093668B">
        <w:rPr>
          <w:vertAlign w:val="subscript"/>
        </w:rPr>
        <w:sym w:font="Symbol" w:char="F0CE"/>
      </w:r>
      <w:r w:rsidRPr="0093668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8361D5">
        <w:rPr>
          <w:i/>
          <w:sz w:val="36"/>
        </w:rPr>
        <w:t>na</w:t>
      </w:r>
      <w:r w:rsidRPr="008361D5">
        <w:rPr>
          <w:i/>
          <w:sz w:val="36"/>
          <w:vertAlign w:val="subscript"/>
        </w:rPr>
        <w:t>n</w:t>
      </w:r>
      <w:r w:rsidRPr="008361D5">
        <w:rPr>
          <w:i/>
          <w:sz w:val="36"/>
        </w:rPr>
        <w:t>x</w:t>
      </w:r>
      <w:r w:rsidRPr="008361D5">
        <w:rPr>
          <w:i/>
          <w:sz w:val="36"/>
          <w:vertAlign w:val="superscript"/>
        </w:rPr>
        <w:t>n</w:t>
      </w:r>
      <w:r w:rsidRPr="008361D5">
        <w:rPr>
          <w:sz w:val="36"/>
          <w:vertAlign w:val="superscript"/>
        </w:rPr>
        <w:t>–1</w:t>
      </w:r>
      <w:r>
        <w:rPr>
          <w:sz w:val="36"/>
        </w:rPr>
        <w:t xml:space="preserve"> converges absolutely and thus converges.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9A3270" w:rsidRPr="000E69EA" w:rsidRDefault="009A3270" w:rsidP="009A3270">
      <w:pPr>
        <w:spacing w:line="300" w:lineRule="auto"/>
        <w:rPr>
          <w:rFonts w:ascii="Monotype Sorts" w:hAnsi="Monotype Sorts"/>
          <w:sz w:val="36"/>
          <w:szCs w:val="36"/>
        </w:rPr>
      </w:pPr>
    </w:p>
    <w:sectPr w:rsidR="009A3270" w:rsidRPr="000E69EA" w:rsidSect="009A327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644018"/>
    <w:rsid w:val="007A4AEB"/>
    <w:rsid w:val="009A327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582</Words>
  <Characters>3321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2009-11-24T02:21:00Z</dcterms:created>
  <dcterms:modified xsi:type="dcterms:W3CDTF">2009-11-24T02:21:00Z</dcterms:modified>
</cp:coreProperties>
</file>