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7899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</w:t>
      </w:r>
      <w:r w:rsidR="00DD0D1F">
        <w:rPr>
          <w:sz w:val="22"/>
          <w:u w:val="single"/>
        </w:rPr>
        <w:t>______________________</w:t>
      </w:r>
      <w:r>
        <w:rPr>
          <w:sz w:val="22"/>
          <w:u w:val="single"/>
        </w:rPr>
        <w:t xml:space="preserve">                                               </w:t>
      </w:r>
    </w:p>
    <w:p w:rsidR="00000000" w:rsidRDefault="00717899">
      <w:pPr>
        <w:jc w:val="both"/>
        <w:rPr>
          <w:sz w:val="22"/>
        </w:rPr>
      </w:pPr>
    </w:p>
    <w:p w:rsidR="00000000" w:rsidRDefault="00DD0D1F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ENVI.2010</w:t>
      </w:r>
      <w:r w:rsidR="00717899">
        <w:rPr>
          <w:sz w:val="22"/>
        </w:rPr>
        <w:t xml:space="preserve"> - P</w:t>
      </w:r>
      <w:r w:rsidR="00717899">
        <w:rPr>
          <w:smallCaps/>
          <w:sz w:val="22"/>
        </w:rPr>
        <w:t>rinciples</w:t>
      </w:r>
      <w:r w:rsidR="00717899">
        <w:rPr>
          <w:sz w:val="22"/>
        </w:rPr>
        <w:t xml:space="preserve"> </w:t>
      </w:r>
      <w:r w:rsidR="00717899">
        <w:rPr>
          <w:smallCaps/>
          <w:sz w:val="22"/>
        </w:rPr>
        <w:t>of</w:t>
      </w:r>
      <w:r w:rsidR="00717899">
        <w:rPr>
          <w:sz w:val="22"/>
        </w:rPr>
        <w:t xml:space="preserve"> E</w:t>
      </w:r>
      <w:r w:rsidR="00717899">
        <w:rPr>
          <w:smallCaps/>
          <w:sz w:val="22"/>
        </w:rPr>
        <w:t>arth</w:t>
      </w:r>
      <w:r w:rsidR="00717899">
        <w:rPr>
          <w:sz w:val="22"/>
        </w:rPr>
        <w:t xml:space="preserve"> &amp; E</w:t>
      </w:r>
      <w:r w:rsidR="00717899">
        <w:rPr>
          <w:smallCaps/>
          <w:sz w:val="22"/>
        </w:rPr>
        <w:t>nvironmental</w:t>
      </w:r>
      <w:r w:rsidR="00717899">
        <w:rPr>
          <w:sz w:val="22"/>
        </w:rPr>
        <w:t xml:space="preserve"> S</w:t>
      </w:r>
      <w:r w:rsidR="00717899">
        <w:rPr>
          <w:smallCaps/>
          <w:sz w:val="22"/>
        </w:rPr>
        <w:t>ystems</w:t>
      </w:r>
      <w:r w:rsidR="00717899">
        <w:rPr>
          <w:sz w:val="22"/>
        </w:rPr>
        <w:t xml:space="preserve"> I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X</w:t>
      </w:r>
      <w:r w:rsidR="00DD0D1F">
        <w:rPr>
          <w:sz w:val="22"/>
        </w:rPr>
        <w:t>III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Mineral Resources and Energy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 xml:space="preserve">How are </w:t>
      </w:r>
      <w:r>
        <w:rPr>
          <w:i/>
        </w:rPr>
        <w:t>renewable</w:t>
      </w:r>
      <w:r>
        <w:t xml:space="preserve"> resources distinguished from </w:t>
      </w:r>
      <w:r>
        <w:rPr>
          <w:i/>
        </w:rPr>
        <w:t>nonrenewable</w:t>
      </w:r>
      <w:r>
        <w:t xml:space="preserve"> resource?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What do we mea</w:t>
      </w:r>
      <w:r>
        <w:t xml:space="preserve">n when we say that a characteristic of mineral resources is </w:t>
      </w:r>
      <w:r>
        <w:rPr>
          <w:i/>
        </w:rPr>
        <w:t>exhaustability</w:t>
      </w:r>
      <w:r>
        <w:t>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>The two major categories of mineral resources are metals and nonmetals. Distinguish between the two and give several examples.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>What factors determine the life time of a mineral resource and briefly discuss each factor.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5.</w:t>
      </w:r>
      <w:r>
        <w:tab/>
        <w:t>In the early 1950s the estimated iron-ore reserves of the United States increased by a factor of 5. What happened that led to this large increase in the estimated amount of iron-or</w:t>
      </w:r>
      <w:r>
        <w:t>e reserves?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6.</w:t>
      </w:r>
      <w:r>
        <w:tab/>
        <w:t>Discuss the formation of aluminum ore deposits. From an economic point of view, what is a major difference between the production of aluminum and the other common metals?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7.</w:t>
      </w:r>
      <w:r>
        <w:tab/>
        <w:t>Discuss the formation of a porphyry copper deposit.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8.</w:t>
      </w:r>
      <w:r>
        <w:tab/>
        <w:t>Why do coals tend to have large amounts of sulfur and various metals?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9.</w:t>
      </w:r>
      <w:r>
        <w:tab/>
        <w:t>Name and discuss the three major components required for an oil reserve.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t>10.</w:t>
      </w:r>
      <w:r>
        <w:tab/>
        <w:t>What is the Second law of thermodynamics and what does it have t</w:t>
      </w:r>
      <w:r>
        <w:t>o do with the generation of energy?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t>11.</w:t>
      </w:r>
      <w:r>
        <w:tab/>
        <w:t>List and discuss three types of renewable energy resources.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t>12.</w:t>
      </w:r>
      <w:r>
        <w:tab/>
        <w:t>How do fission reactions differ from fusion reactions?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lastRenderedPageBreak/>
        <w:t>13.</w:t>
      </w:r>
      <w:r>
        <w:tab/>
        <w:t>What is a breeder reactor and how does it work?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t>14.</w:t>
      </w:r>
      <w:r>
        <w:tab/>
        <w:t>How does a pressurized water reactor (PWR) generate electricity?</w:t>
      </w: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717899">
      <w:pPr>
        <w:pStyle w:val="Quick1"/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</w:pPr>
      <w:r>
        <w:t>15.</w:t>
      </w:r>
      <w:r>
        <w:tab/>
        <w:t>Briefly discuss the nuclear fuel cycle and the potential environmental problems associated with this cycle.</w:t>
      </w:r>
    </w:p>
    <w:p w:rsidR="00717899" w:rsidRDefault="0071789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bookmarkStart w:id="0" w:name="_GoBack"/>
      <w:bookmarkEnd w:id="0"/>
    </w:p>
    <w:sectPr w:rsidR="00717899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99" w:rsidRDefault="00717899" w:rsidP="00DD0D1F">
      <w:r>
        <w:separator/>
      </w:r>
    </w:p>
  </w:endnote>
  <w:endnote w:type="continuationSeparator" w:id="0">
    <w:p w:rsidR="00717899" w:rsidRDefault="00717899" w:rsidP="00DD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1F" w:rsidRDefault="00DD0D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D0D1F" w:rsidRDefault="00DD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99" w:rsidRDefault="00717899" w:rsidP="00DD0D1F">
      <w:r>
        <w:separator/>
      </w:r>
    </w:p>
  </w:footnote>
  <w:footnote w:type="continuationSeparator" w:id="0">
    <w:p w:rsidR="00717899" w:rsidRDefault="00717899" w:rsidP="00DD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F"/>
    <w:rsid w:val="00717899"/>
    <w:rsid w:val="00D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D1F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D0D1F"/>
  </w:style>
  <w:style w:type="paragraph" w:styleId="Footer">
    <w:name w:val="footer"/>
    <w:basedOn w:val="Normal"/>
    <w:link w:val="FooterChar"/>
    <w:uiPriority w:val="99"/>
    <w:unhideWhenUsed/>
    <w:rsid w:val="00DD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D1F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D0D1F"/>
  </w:style>
  <w:style w:type="paragraph" w:styleId="Footer">
    <w:name w:val="footer"/>
    <w:basedOn w:val="Normal"/>
    <w:link w:val="FooterChar"/>
    <w:uiPriority w:val="99"/>
    <w:unhideWhenUsed/>
    <w:rsid w:val="00DD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2017-11-14T21:31:00Z</dcterms:created>
  <dcterms:modified xsi:type="dcterms:W3CDTF">2017-11-14T21:31:00Z</dcterms:modified>
</cp:coreProperties>
</file>